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3033C6" w:rsidP="269F5F07" w:rsidRDefault="2E3033C6" w14:paraId="53262C5F" w14:textId="303283AD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69F5F07" w:rsidR="1BF06A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Éléments</w:t>
      </w:r>
      <w:r w:rsidRPr="269F5F07" w:rsidR="1BF06A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69F5F07" w:rsidR="1BF06A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clés</w:t>
      </w:r>
      <w:r w:rsidRPr="269F5F07" w:rsidR="1BF06A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</w:t>
      </w:r>
      <w:r w:rsidRPr="269F5F07" w:rsidR="0409C5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 la table ronde </w:t>
      </w:r>
      <w:r w:rsidRPr="269F5F07" w:rsidR="0409C5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intitulée</w:t>
      </w:r>
      <w:r w:rsidRPr="269F5F07" w:rsidR="0409C5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 “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La recherche 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participative :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Bénéfices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opportunités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et 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retombées</w:t>
      </w:r>
      <w:r w:rsidRPr="269F5F07" w:rsidR="0409C5C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”</w:t>
      </w:r>
    </w:p>
    <w:p w:rsidR="2E3033C6" w:rsidP="269F5F07" w:rsidRDefault="2E3033C6" w14:paraId="538308FA" w14:textId="6541F2A8">
      <w:pPr>
        <w:pStyle w:val="Normal"/>
        <w:spacing w:after="160" w:line="259" w:lineRule="auto"/>
        <w:ind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3033C6" w:rsidP="269F5F07" w:rsidRDefault="2E3033C6" w14:paraId="72BFBB96" w14:textId="62CB2961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"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Présent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 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démontré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avantages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d'une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approche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participative et inclusive pour aider les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aînés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confrontés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des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enjeux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santé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s'engager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communauté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L'implication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active des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concernées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269F5F07" w:rsidR="328396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l'élaboration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d'un guide 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 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réflexion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 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l'inclusion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le </w:t>
      </w:r>
      <w:r w:rsidRPr="269F5F07" w:rsidR="6DE9AC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partenariat</w:t>
      </w:r>
      <w:r w:rsidRPr="269F5F07" w:rsidR="3185C2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Elle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69F5F07" w:rsidR="2EF52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2EF52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également</w:t>
      </w:r>
      <w:r w:rsidRPr="269F5F07" w:rsidR="2EF52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2EF52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contribuée</w:t>
      </w:r>
      <w:r w:rsidRPr="269F5F07" w:rsidR="2EF52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269F5F07" w:rsidR="17FEC3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prévention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stigmatisation</w:t>
      </w:r>
      <w:r w:rsidRPr="269F5F07" w:rsidR="0D3772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</w:t>
      </w:r>
      <w:r w:rsidRPr="269F5F07" w:rsidR="67EF9C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transformation des pratiques. De plus,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cision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ne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identifier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explicitement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santé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titre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favorisé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C6E3F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création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liens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communautaires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partenariats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avec des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organismes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santé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Enfin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stratégies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pour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rendre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espaces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plus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inclusifs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sensibilisé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nécessité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lutter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préjugés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soulignent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l'importance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l'approche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participative dans la promotion de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l'inclusion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de la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santé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mentale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aînés</w:t>
      </w:r>
      <w:r w:rsidRPr="269F5F07" w:rsidR="11C9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E3033C6" w:rsidP="269F5F07" w:rsidRDefault="2E3033C6" w14:paraId="399D361B" w14:textId="09A1B402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033C6" w:rsidP="269F5F07" w:rsidRDefault="2E3033C6" w14:paraId="18BD06AC" w14:textId="3321BCAB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projet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"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Laboratoire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vivant Paroles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Partagées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démontre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l'importance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diversité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profils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les milieux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décisionnels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l'efficacité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approches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adaptatives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pour encourager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l'implication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jeunes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L'ajustement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 processus de recherche, la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valorisation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 savoir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expérientiel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la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prise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risque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ont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aux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jeunes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s'engager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manière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gratifiante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tout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transformant les pratiques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institutionnelles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Cette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expérience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souligne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nécessité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faire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confiance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leur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capacité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d'accepter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erreurs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potentielles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tout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accompagnant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travers des discussions et des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négociations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pour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favoriser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participation 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efficace</w:t>
      </w:r>
      <w:r w:rsidRPr="269F5F07" w:rsidR="102C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E3033C6" w:rsidP="269F5F07" w:rsidRDefault="2E3033C6" w14:paraId="63484475" w14:textId="408D20EE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033C6" w:rsidP="269F5F07" w:rsidRDefault="2E3033C6" w14:paraId="1ACE01C3" w14:textId="08F57C5D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9F5F07" w:rsidR="2738D0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étude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Diversité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paroles: 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parcours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d’une</w:t>
      </w:r>
      <w:r w:rsidRPr="269F5F07" w:rsidR="403C0B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étude participative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mis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lumière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l'importance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cruciale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terminologie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perception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l'autisme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dans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lutte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stigmatisation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Elle 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démontré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le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"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autistes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"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était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largement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préféré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 les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concernées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soulignant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ainsi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nécessité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reconnaître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de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valoriser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leur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identité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autiste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Cependant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il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apparu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les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professionnels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tendent à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utiliser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langage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médicalisé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qui 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suscité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réflexion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 la manière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l'enseignement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peut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être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transformé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pour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promouvoir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terminologie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non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stigmatisante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centrée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sur les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capacités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autistes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plutôt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sur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leurs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déficits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Cette étude met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évidence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puissance des mots dans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lutte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stigmatisation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rappelle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l'importance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donner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priorité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à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l'identité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et à la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plutôt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qu'à</w:t>
      </w:r>
      <w:r w:rsidRPr="269F5F07" w:rsidR="473BD1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condition.</w:t>
      </w:r>
    </w:p>
    <w:p w:rsidR="269F5F07" w:rsidP="269F5F07" w:rsidRDefault="269F5F07" w14:paraId="49DBE03A" w14:textId="2BF4AE85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7446E2" w:rsidP="4C4E8BC7" w:rsidRDefault="207446E2" w14:paraId="552C7301" w14:textId="6771A527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La discussion </w:t>
      </w:r>
      <w:r w:rsidRPr="4C4E8BC7" w:rsidR="21726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finale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souligné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l'importance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gérer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divergences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d'intérêts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dans la recherche participative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mettant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l'accent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sur la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confiance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le respect, et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l'écoute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active. Les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outils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comme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médiations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les guides de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réflexion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pour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résoudre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conflits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L'implication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émotionnelle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peut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entraîner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tensions,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celles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-ci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peuvent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aussi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être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opportunités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d'apprentissage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La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présence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d'un leader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cruciale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tout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comme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approche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flexible,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créative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et ouverte aux critiques.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principes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pertinents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pour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toutes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recherches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participatives</w:t>
      </w:r>
      <w:r w:rsidRPr="4C4E8BC7" w:rsidR="20744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269F5F07" w:rsidP="269F5F07" w:rsidRDefault="269F5F07" w14:paraId="1575DD15" w14:textId="389E64AF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503D74" w:rsidR="00503D74">
      <w:headerReference w:type="default" r:id="rId11"/>
      <w:footerReference w:type="default" r:id="rId12"/>
      <w:pgSz w:w="12240" w:h="15840" w:orient="portrait"/>
      <w:pgMar w:top="1573" w:right="1797" w:bottom="1440" w:left="179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0E8" w:rsidRDefault="004A10E8" w14:paraId="71BE361A" w14:textId="77777777">
      <w:r>
        <w:separator/>
      </w:r>
    </w:p>
  </w:endnote>
  <w:endnote w:type="continuationSeparator" w:id="0">
    <w:p w:rsidR="004A10E8" w:rsidRDefault="004A10E8" w14:paraId="74B494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02CB" w:rsidRDefault="0065383C" w14:paraId="2FE2BF0C" w14:textId="5C4D36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color w:val="000000"/>
      </w:rPr>
      <w:drawing>
        <wp:inline distT="0" distB="0" distL="0" distR="0" wp14:anchorId="07A802A6" wp14:editId="4FE7CDC8">
          <wp:extent cx="7912100" cy="164354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000" cy="166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0E8" w:rsidRDefault="004A10E8" w14:paraId="496836CD" w14:textId="77777777">
      <w:r>
        <w:separator/>
      </w:r>
    </w:p>
  </w:footnote>
  <w:footnote w:type="continuationSeparator" w:id="0">
    <w:p w:rsidR="004A10E8" w:rsidRDefault="004A10E8" w14:paraId="4FAACE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02CB" w:rsidRDefault="002E29FC" w14:paraId="2FE2BF0A" w14:textId="435CC2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646"/>
      </w:tabs>
      <w:ind w:left="-1800"/>
      <w:rPr>
        <w:color w:val="000000"/>
      </w:rPr>
    </w:pPr>
    <w:r>
      <w:rPr>
        <w:noProof/>
        <w:color w:val="000000"/>
      </w:rPr>
      <w:drawing>
        <wp:inline distT="0" distB="0" distL="0" distR="0" wp14:anchorId="0794BBD7" wp14:editId="28B528ED">
          <wp:extent cx="7776179" cy="1615315"/>
          <wp:effectExtent l="0" t="0" r="0" b="0"/>
          <wp:docPr id="2641774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17744" name="Image 26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827" cy="1631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02CB" w:rsidRDefault="007402CB" w14:paraId="2FE2BF0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969"/>
        <w:tab w:val="right" w:pos="8646"/>
      </w:tabs>
      <w:ind w:left="-1800" w:right="-7"/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QBHDtc7sAOX4DV" int2:id="9nngbB5I">
      <int2:state int2:type="AugLoop_Text_Critique" int2:value="Rejected"/>
    </int2:textHash>
    <int2:textHash int2:hashCode="AIjjtGn7b9XWfE" int2:id="05YVRJis">
      <int2:state int2:type="AugLoop_Text_Critique" int2:value="Rejected"/>
    </int2:textHash>
    <int2:textHash int2:hashCode="AMEYR4LJrJHEkW" int2:id="qL60AKb5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79a1a3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99e2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364826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25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4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1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80" w:hanging="180"/>
      </w:pPr>
    </w:lvl>
  </w:abstractNum>
  <w:abstractNum xmlns:w="http://schemas.openxmlformats.org/wordprocessingml/2006/main" w:abstractNumId="23">
    <w:nsid w:val="7d7b6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16a70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a4a7b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4ed88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7b1a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135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fdfc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3d1a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8ee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dd49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88c5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0323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69a05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d1ed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369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03a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8f65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7a32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5b7691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dd224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47ff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4fec95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c50e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BE3327"/>
    <w:multiLevelType w:val="multilevel"/>
    <w:tmpl w:val="4BE03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9229063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5"/>
  <w:mailMerge>
    <w:mainDocumentType w:val="formLetters"/>
    <w:linkToQuery/>
    <w:dataType w:val="textFile"/>
    <w:query w:val="SELECT * FROM /Users/aureliafleury/Library/CloudStorage/OneDrive-Bibliothèquespartagées-UniversitéLaval/Société inclusive - General/Programmation evenements/Événement recherche participative/Evenement RP/4_COM/6-ATTESTATION/Inscriptions colloque.xlsx"/>
    <w:activeRecord w:val="-1"/>
  </w:mailMerge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CB"/>
    <w:rsid w:val="00077BFC"/>
    <w:rsid w:val="001B6229"/>
    <w:rsid w:val="001C0768"/>
    <w:rsid w:val="002045B2"/>
    <w:rsid w:val="002E29FC"/>
    <w:rsid w:val="0034434A"/>
    <w:rsid w:val="004318D3"/>
    <w:rsid w:val="004A10E8"/>
    <w:rsid w:val="00503D74"/>
    <w:rsid w:val="00511E25"/>
    <w:rsid w:val="00560902"/>
    <w:rsid w:val="005746BA"/>
    <w:rsid w:val="0065383C"/>
    <w:rsid w:val="006D34EE"/>
    <w:rsid w:val="007402CB"/>
    <w:rsid w:val="00750772"/>
    <w:rsid w:val="00BA4A8D"/>
    <w:rsid w:val="00CD94B0"/>
    <w:rsid w:val="00D94C4A"/>
    <w:rsid w:val="00EC64A0"/>
    <w:rsid w:val="00F04764"/>
    <w:rsid w:val="01208F15"/>
    <w:rsid w:val="012E14DD"/>
    <w:rsid w:val="01343B00"/>
    <w:rsid w:val="013C2886"/>
    <w:rsid w:val="01542111"/>
    <w:rsid w:val="0165CB44"/>
    <w:rsid w:val="016CCE8D"/>
    <w:rsid w:val="018814CA"/>
    <w:rsid w:val="01A77975"/>
    <w:rsid w:val="01D29676"/>
    <w:rsid w:val="021BBDEE"/>
    <w:rsid w:val="022CD134"/>
    <w:rsid w:val="02C195B5"/>
    <w:rsid w:val="0308CCFB"/>
    <w:rsid w:val="0323E52B"/>
    <w:rsid w:val="03324E7A"/>
    <w:rsid w:val="033F105E"/>
    <w:rsid w:val="0348BFDE"/>
    <w:rsid w:val="034F3794"/>
    <w:rsid w:val="038DA9C4"/>
    <w:rsid w:val="03CE5B11"/>
    <w:rsid w:val="03D7F72C"/>
    <w:rsid w:val="03E83B20"/>
    <w:rsid w:val="03FF6A44"/>
    <w:rsid w:val="0409C5C5"/>
    <w:rsid w:val="042C031F"/>
    <w:rsid w:val="046BDBC2"/>
    <w:rsid w:val="04BAF875"/>
    <w:rsid w:val="04D323C5"/>
    <w:rsid w:val="04D72E5C"/>
    <w:rsid w:val="04DAE0BF"/>
    <w:rsid w:val="050A3738"/>
    <w:rsid w:val="05840B81"/>
    <w:rsid w:val="05C250A6"/>
    <w:rsid w:val="0607AC23"/>
    <w:rsid w:val="060EC92B"/>
    <w:rsid w:val="0672907C"/>
    <w:rsid w:val="06BE3DA8"/>
    <w:rsid w:val="06EB1461"/>
    <w:rsid w:val="06EF2F11"/>
    <w:rsid w:val="0705FBD3"/>
    <w:rsid w:val="072498C2"/>
    <w:rsid w:val="07311581"/>
    <w:rsid w:val="07913F59"/>
    <w:rsid w:val="079EAA74"/>
    <w:rsid w:val="080743C7"/>
    <w:rsid w:val="0865B9C9"/>
    <w:rsid w:val="086DD95D"/>
    <w:rsid w:val="088AFF72"/>
    <w:rsid w:val="0892535E"/>
    <w:rsid w:val="08BE0B5C"/>
    <w:rsid w:val="08C5606F"/>
    <w:rsid w:val="0917AEDC"/>
    <w:rsid w:val="092C0808"/>
    <w:rsid w:val="095548E7"/>
    <w:rsid w:val="0A1A7EF3"/>
    <w:rsid w:val="0A2731D6"/>
    <w:rsid w:val="0A308022"/>
    <w:rsid w:val="0A3E5447"/>
    <w:rsid w:val="0AAA23CE"/>
    <w:rsid w:val="0AB0556B"/>
    <w:rsid w:val="0AB48698"/>
    <w:rsid w:val="0AB59AF5"/>
    <w:rsid w:val="0B02C429"/>
    <w:rsid w:val="0BB64F54"/>
    <w:rsid w:val="0BE6D8C4"/>
    <w:rsid w:val="0C37E086"/>
    <w:rsid w:val="0C481F65"/>
    <w:rsid w:val="0CACFC25"/>
    <w:rsid w:val="0CB3A2E5"/>
    <w:rsid w:val="0CD828A7"/>
    <w:rsid w:val="0D01664A"/>
    <w:rsid w:val="0D377295"/>
    <w:rsid w:val="0D5E7095"/>
    <w:rsid w:val="0D902D4F"/>
    <w:rsid w:val="0DE75880"/>
    <w:rsid w:val="0DFAB62C"/>
    <w:rsid w:val="0E480213"/>
    <w:rsid w:val="0E68C25B"/>
    <w:rsid w:val="0EFA40F6"/>
    <w:rsid w:val="0F0486E4"/>
    <w:rsid w:val="0F099FF6"/>
    <w:rsid w:val="0F16A131"/>
    <w:rsid w:val="0F380F4D"/>
    <w:rsid w:val="0F5EAC0F"/>
    <w:rsid w:val="0F86F060"/>
    <w:rsid w:val="1003B2A1"/>
    <w:rsid w:val="100DF0F3"/>
    <w:rsid w:val="102CC58B"/>
    <w:rsid w:val="10634852"/>
    <w:rsid w:val="109FC1A6"/>
    <w:rsid w:val="10AFF4E4"/>
    <w:rsid w:val="1122020B"/>
    <w:rsid w:val="11276545"/>
    <w:rsid w:val="113F0773"/>
    <w:rsid w:val="116A7A37"/>
    <w:rsid w:val="1172021B"/>
    <w:rsid w:val="11C9F601"/>
    <w:rsid w:val="1233427E"/>
    <w:rsid w:val="128D9A4B"/>
    <w:rsid w:val="12C0E354"/>
    <w:rsid w:val="12C701F8"/>
    <w:rsid w:val="12E9C01D"/>
    <w:rsid w:val="130551D7"/>
    <w:rsid w:val="132AA6A4"/>
    <w:rsid w:val="133B59C1"/>
    <w:rsid w:val="13577F71"/>
    <w:rsid w:val="136B6244"/>
    <w:rsid w:val="137D25BA"/>
    <w:rsid w:val="13BDBF52"/>
    <w:rsid w:val="13E245F4"/>
    <w:rsid w:val="13EB5388"/>
    <w:rsid w:val="13F03073"/>
    <w:rsid w:val="145D7FD8"/>
    <w:rsid w:val="1468513B"/>
    <w:rsid w:val="148AEFF6"/>
    <w:rsid w:val="148E1FE0"/>
    <w:rsid w:val="14970E28"/>
    <w:rsid w:val="14D34381"/>
    <w:rsid w:val="14D3E118"/>
    <w:rsid w:val="14F34FD2"/>
    <w:rsid w:val="157E1655"/>
    <w:rsid w:val="16038489"/>
    <w:rsid w:val="16127896"/>
    <w:rsid w:val="1650F772"/>
    <w:rsid w:val="1666F5BC"/>
    <w:rsid w:val="166FB179"/>
    <w:rsid w:val="169627D9"/>
    <w:rsid w:val="17185094"/>
    <w:rsid w:val="172433DB"/>
    <w:rsid w:val="17340673"/>
    <w:rsid w:val="173D8E0E"/>
    <w:rsid w:val="1791438F"/>
    <w:rsid w:val="179BB44F"/>
    <w:rsid w:val="179C7245"/>
    <w:rsid w:val="17C18DD4"/>
    <w:rsid w:val="17EA9C83"/>
    <w:rsid w:val="17F907B0"/>
    <w:rsid w:val="17FEC356"/>
    <w:rsid w:val="1837292E"/>
    <w:rsid w:val="18677D6F"/>
    <w:rsid w:val="1869F295"/>
    <w:rsid w:val="18BB06C9"/>
    <w:rsid w:val="19064511"/>
    <w:rsid w:val="196904B0"/>
    <w:rsid w:val="1972E59C"/>
    <w:rsid w:val="198B5F31"/>
    <w:rsid w:val="19C00456"/>
    <w:rsid w:val="1A1AFC98"/>
    <w:rsid w:val="1A752ED0"/>
    <w:rsid w:val="1A7FDDE2"/>
    <w:rsid w:val="1B278164"/>
    <w:rsid w:val="1B2E5AF5"/>
    <w:rsid w:val="1B527C10"/>
    <w:rsid w:val="1B9F1E31"/>
    <w:rsid w:val="1BD059BC"/>
    <w:rsid w:val="1BF06A29"/>
    <w:rsid w:val="1C10FF31"/>
    <w:rsid w:val="1C372E40"/>
    <w:rsid w:val="1C528001"/>
    <w:rsid w:val="1C545B5E"/>
    <w:rsid w:val="1C6E3F51"/>
    <w:rsid w:val="1CB41EE4"/>
    <w:rsid w:val="1CCA5466"/>
    <w:rsid w:val="1D1460BA"/>
    <w:rsid w:val="1D546D78"/>
    <w:rsid w:val="1D5933B7"/>
    <w:rsid w:val="1D61C5F1"/>
    <w:rsid w:val="1D897110"/>
    <w:rsid w:val="1DB77EA4"/>
    <w:rsid w:val="1DCA5DF8"/>
    <w:rsid w:val="1E6FF1DC"/>
    <w:rsid w:val="1F236279"/>
    <w:rsid w:val="1F649520"/>
    <w:rsid w:val="1FA501B0"/>
    <w:rsid w:val="1FB95ADC"/>
    <w:rsid w:val="1FF6830B"/>
    <w:rsid w:val="20256053"/>
    <w:rsid w:val="2045F741"/>
    <w:rsid w:val="207446E2"/>
    <w:rsid w:val="2090D479"/>
    <w:rsid w:val="20BF32DA"/>
    <w:rsid w:val="20E2D63F"/>
    <w:rsid w:val="20EF1F66"/>
    <w:rsid w:val="20F3F57F"/>
    <w:rsid w:val="210A9F63"/>
    <w:rsid w:val="215A3499"/>
    <w:rsid w:val="2164786E"/>
    <w:rsid w:val="21726164"/>
    <w:rsid w:val="21891BA1"/>
    <w:rsid w:val="218BFCFB"/>
    <w:rsid w:val="218EFEE7"/>
    <w:rsid w:val="222CA4DA"/>
    <w:rsid w:val="222F1189"/>
    <w:rsid w:val="223C2B43"/>
    <w:rsid w:val="227EA6A0"/>
    <w:rsid w:val="228AEFC7"/>
    <w:rsid w:val="22AAA14C"/>
    <w:rsid w:val="22D27F45"/>
    <w:rsid w:val="22F0FB9E"/>
    <w:rsid w:val="22F5F91F"/>
    <w:rsid w:val="22FF566C"/>
    <w:rsid w:val="2330EACA"/>
    <w:rsid w:val="23360E03"/>
    <w:rsid w:val="239AF5F2"/>
    <w:rsid w:val="239FFFC6"/>
    <w:rsid w:val="23D8E0CB"/>
    <w:rsid w:val="23FCC4FB"/>
    <w:rsid w:val="2438288B"/>
    <w:rsid w:val="24483DD1"/>
    <w:rsid w:val="24A5481C"/>
    <w:rsid w:val="24E26C2B"/>
    <w:rsid w:val="25586533"/>
    <w:rsid w:val="2564459C"/>
    <w:rsid w:val="25FBFCFE"/>
    <w:rsid w:val="260FF3FE"/>
    <w:rsid w:val="26191D60"/>
    <w:rsid w:val="26432C96"/>
    <w:rsid w:val="26615180"/>
    <w:rsid w:val="2663F129"/>
    <w:rsid w:val="267B9D55"/>
    <w:rsid w:val="268F1668"/>
    <w:rsid w:val="269F5F07"/>
    <w:rsid w:val="26B6AD6B"/>
    <w:rsid w:val="26FD5376"/>
    <w:rsid w:val="27050F70"/>
    <w:rsid w:val="271129ED"/>
    <w:rsid w:val="272EA9BA"/>
    <w:rsid w:val="2738D043"/>
    <w:rsid w:val="27792DC4"/>
    <w:rsid w:val="2793C166"/>
    <w:rsid w:val="282D8E3E"/>
    <w:rsid w:val="28CA7A1B"/>
    <w:rsid w:val="28D23245"/>
    <w:rsid w:val="28DB26F2"/>
    <w:rsid w:val="290B99AE"/>
    <w:rsid w:val="291BAEF4"/>
    <w:rsid w:val="2954BE82"/>
    <w:rsid w:val="298FA951"/>
    <w:rsid w:val="2991E19C"/>
    <w:rsid w:val="2997812E"/>
    <w:rsid w:val="29F103EB"/>
    <w:rsid w:val="2A34F438"/>
    <w:rsid w:val="2A5A052F"/>
    <w:rsid w:val="2A7C3D8D"/>
    <w:rsid w:val="2A8B1A23"/>
    <w:rsid w:val="2A9597C0"/>
    <w:rsid w:val="2AAA9CB7"/>
    <w:rsid w:val="2AC798EA"/>
    <w:rsid w:val="2AD92DE9"/>
    <w:rsid w:val="2B7C14EE"/>
    <w:rsid w:val="2BB6BE19"/>
    <w:rsid w:val="2C33E0FC"/>
    <w:rsid w:val="2C86A30D"/>
    <w:rsid w:val="2C946365"/>
    <w:rsid w:val="2CB74315"/>
    <w:rsid w:val="2CF5ACCC"/>
    <w:rsid w:val="2D8E1910"/>
    <w:rsid w:val="2DA5A368"/>
    <w:rsid w:val="2E02B882"/>
    <w:rsid w:val="2E18499C"/>
    <w:rsid w:val="2E3033C6"/>
    <w:rsid w:val="2E531376"/>
    <w:rsid w:val="2E7A378A"/>
    <w:rsid w:val="2E7F364C"/>
    <w:rsid w:val="2E8433BF"/>
    <w:rsid w:val="2EF5207E"/>
    <w:rsid w:val="2EF52C85"/>
    <w:rsid w:val="2F055AEC"/>
    <w:rsid w:val="2F14697B"/>
    <w:rsid w:val="2F8CE052"/>
    <w:rsid w:val="2FA418D5"/>
    <w:rsid w:val="2FB07C24"/>
    <w:rsid w:val="2FBE43CF"/>
    <w:rsid w:val="301BD47C"/>
    <w:rsid w:val="30322B39"/>
    <w:rsid w:val="30613CEF"/>
    <w:rsid w:val="3092FAE5"/>
    <w:rsid w:val="30DD442A"/>
    <w:rsid w:val="30F6B942"/>
    <w:rsid w:val="3107521F"/>
    <w:rsid w:val="31699C10"/>
    <w:rsid w:val="3185C277"/>
    <w:rsid w:val="31A6497E"/>
    <w:rsid w:val="31CDFB9A"/>
    <w:rsid w:val="3231ED7F"/>
    <w:rsid w:val="328396D5"/>
    <w:rsid w:val="32874F72"/>
    <w:rsid w:val="334EE1EE"/>
    <w:rsid w:val="33E0A1BF"/>
    <w:rsid w:val="33EA1F9C"/>
    <w:rsid w:val="33EA8867"/>
    <w:rsid w:val="33FD5A94"/>
    <w:rsid w:val="341719BD"/>
    <w:rsid w:val="3487A785"/>
    <w:rsid w:val="35059C5C"/>
    <w:rsid w:val="3515DEA2"/>
    <w:rsid w:val="357D8A5F"/>
    <w:rsid w:val="357E2315"/>
    <w:rsid w:val="35CB20C4"/>
    <w:rsid w:val="35F7A435"/>
    <w:rsid w:val="36888BD1"/>
    <w:rsid w:val="37003263"/>
    <w:rsid w:val="37192D04"/>
    <w:rsid w:val="374814A3"/>
    <w:rsid w:val="374EB306"/>
    <w:rsid w:val="380B7693"/>
    <w:rsid w:val="3829FA79"/>
    <w:rsid w:val="38532677"/>
    <w:rsid w:val="387D6BDA"/>
    <w:rsid w:val="38940E89"/>
    <w:rsid w:val="389C02C4"/>
    <w:rsid w:val="38B73527"/>
    <w:rsid w:val="38BA67AA"/>
    <w:rsid w:val="39545288"/>
    <w:rsid w:val="39A00025"/>
    <w:rsid w:val="39C8F555"/>
    <w:rsid w:val="3A45E764"/>
    <w:rsid w:val="3A517B7D"/>
    <w:rsid w:val="3A5373BB"/>
    <w:rsid w:val="3AEE3DE9"/>
    <w:rsid w:val="3B6F8A6A"/>
    <w:rsid w:val="3B6FFBDD"/>
    <w:rsid w:val="3B86244A"/>
    <w:rsid w:val="3BA31A2F"/>
    <w:rsid w:val="3BE1C2C2"/>
    <w:rsid w:val="3CB9FE49"/>
    <w:rsid w:val="3CF2A3E1"/>
    <w:rsid w:val="3D01773B"/>
    <w:rsid w:val="3D08CC4E"/>
    <w:rsid w:val="3D1779DF"/>
    <w:rsid w:val="3D598499"/>
    <w:rsid w:val="3D6F73E7"/>
    <w:rsid w:val="3D99C34E"/>
    <w:rsid w:val="3E391733"/>
    <w:rsid w:val="3E8E7442"/>
    <w:rsid w:val="3EDB5B42"/>
    <w:rsid w:val="3EE9ED95"/>
    <w:rsid w:val="3F0C4BFA"/>
    <w:rsid w:val="3F5B3E63"/>
    <w:rsid w:val="3FD4E794"/>
    <w:rsid w:val="400F41A9"/>
    <w:rsid w:val="403C0B8E"/>
    <w:rsid w:val="4043A884"/>
    <w:rsid w:val="4081815B"/>
    <w:rsid w:val="40F384A8"/>
    <w:rsid w:val="40F70EC4"/>
    <w:rsid w:val="411B9486"/>
    <w:rsid w:val="41D733AB"/>
    <w:rsid w:val="41E9B869"/>
    <w:rsid w:val="41F41CC5"/>
    <w:rsid w:val="41FC3346"/>
    <w:rsid w:val="42115BF1"/>
    <w:rsid w:val="42BC0C16"/>
    <w:rsid w:val="42DD7B5C"/>
    <w:rsid w:val="434EB81B"/>
    <w:rsid w:val="436D3134"/>
    <w:rsid w:val="4460FF45"/>
    <w:rsid w:val="44B838BD"/>
    <w:rsid w:val="44F72741"/>
    <w:rsid w:val="455E261C"/>
    <w:rsid w:val="4568ACFF"/>
    <w:rsid w:val="456F7CAB"/>
    <w:rsid w:val="45CD4029"/>
    <w:rsid w:val="45FCCFA6"/>
    <w:rsid w:val="45FDB51C"/>
    <w:rsid w:val="4605F29A"/>
    <w:rsid w:val="4633B78F"/>
    <w:rsid w:val="46655AD0"/>
    <w:rsid w:val="46A4D1F6"/>
    <w:rsid w:val="46A9495D"/>
    <w:rsid w:val="46DADB16"/>
    <w:rsid w:val="470E7BF3"/>
    <w:rsid w:val="471314AA"/>
    <w:rsid w:val="471E43B3"/>
    <w:rsid w:val="473BD1E9"/>
    <w:rsid w:val="47612304"/>
    <w:rsid w:val="47A954C6"/>
    <w:rsid w:val="47C6D11C"/>
    <w:rsid w:val="47FA2E18"/>
    <w:rsid w:val="480EE5AD"/>
    <w:rsid w:val="48339C52"/>
    <w:rsid w:val="484429E2"/>
    <w:rsid w:val="4862D5D1"/>
    <w:rsid w:val="48B2268E"/>
    <w:rsid w:val="48CF82F4"/>
    <w:rsid w:val="48FCF365"/>
    <w:rsid w:val="492BE992"/>
    <w:rsid w:val="49716EB3"/>
    <w:rsid w:val="499CFB92"/>
    <w:rsid w:val="49C47B13"/>
    <w:rsid w:val="49CF6CB3"/>
    <w:rsid w:val="49ED6E2C"/>
    <w:rsid w:val="4A1BE04F"/>
    <w:rsid w:val="4A443FB2"/>
    <w:rsid w:val="4ABF6D71"/>
    <w:rsid w:val="4B244E57"/>
    <w:rsid w:val="4B3007AC"/>
    <w:rsid w:val="4B5CEC45"/>
    <w:rsid w:val="4B69F8B4"/>
    <w:rsid w:val="4B6B3D14"/>
    <w:rsid w:val="4B74E4D0"/>
    <w:rsid w:val="4B909AAF"/>
    <w:rsid w:val="4B92EF30"/>
    <w:rsid w:val="4BCFCF27"/>
    <w:rsid w:val="4BD4AF6E"/>
    <w:rsid w:val="4BDD1524"/>
    <w:rsid w:val="4C10E24D"/>
    <w:rsid w:val="4C24EACC"/>
    <w:rsid w:val="4C388B4E"/>
    <w:rsid w:val="4C3C81AD"/>
    <w:rsid w:val="4C4E8BC7"/>
    <w:rsid w:val="4C6C112A"/>
    <w:rsid w:val="4CE256D0"/>
    <w:rsid w:val="4D1EF018"/>
    <w:rsid w:val="4D2C6B10"/>
    <w:rsid w:val="4D39793B"/>
    <w:rsid w:val="4D3A58B4"/>
    <w:rsid w:val="4D5C21BA"/>
    <w:rsid w:val="4D707FCF"/>
    <w:rsid w:val="4DA2F417"/>
    <w:rsid w:val="4DA99BFC"/>
    <w:rsid w:val="4DC0BB2D"/>
    <w:rsid w:val="4DCFC8BD"/>
    <w:rsid w:val="4E0F6E85"/>
    <w:rsid w:val="4E948D07"/>
    <w:rsid w:val="4EAAFF1E"/>
    <w:rsid w:val="4EB045E9"/>
    <w:rsid w:val="4EC349C1"/>
    <w:rsid w:val="4F148581"/>
    <w:rsid w:val="4F30A4E0"/>
    <w:rsid w:val="5017350B"/>
    <w:rsid w:val="501D90A3"/>
    <w:rsid w:val="502BAA36"/>
    <w:rsid w:val="505690DA"/>
    <w:rsid w:val="5072CDB9"/>
    <w:rsid w:val="509505B0"/>
    <w:rsid w:val="50AB2AEC"/>
    <w:rsid w:val="50C3269E"/>
    <w:rsid w:val="512953EB"/>
    <w:rsid w:val="515C24E3"/>
    <w:rsid w:val="51F2613B"/>
    <w:rsid w:val="51FAEA83"/>
    <w:rsid w:val="520E7187"/>
    <w:rsid w:val="522F92DD"/>
    <w:rsid w:val="5232868A"/>
    <w:rsid w:val="52499944"/>
    <w:rsid w:val="5260CE52"/>
    <w:rsid w:val="527B6DF5"/>
    <w:rsid w:val="5286289A"/>
    <w:rsid w:val="5295D42D"/>
    <w:rsid w:val="529D49E6"/>
    <w:rsid w:val="52B57380"/>
    <w:rsid w:val="52C347A5"/>
    <w:rsid w:val="5309C99B"/>
    <w:rsid w:val="532F172C"/>
    <w:rsid w:val="5375A1B2"/>
    <w:rsid w:val="538E319C"/>
    <w:rsid w:val="53D160EA"/>
    <w:rsid w:val="53DA7E80"/>
    <w:rsid w:val="543060BE"/>
    <w:rsid w:val="548F6F87"/>
    <w:rsid w:val="54C07654"/>
    <w:rsid w:val="54CFACEA"/>
    <w:rsid w:val="55117213"/>
    <w:rsid w:val="552A01FD"/>
    <w:rsid w:val="55328B45"/>
    <w:rsid w:val="553D8099"/>
    <w:rsid w:val="55490FFA"/>
    <w:rsid w:val="556D314B"/>
    <w:rsid w:val="557D21F1"/>
    <w:rsid w:val="55C36C09"/>
    <w:rsid w:val="55ED1442"/>
    <w:rsid w:val="563BC66C"/>
    <w:rsid w:val="5657E576"/>
    <w:rsid w:val="565CDDA4"/>
    <w:rsid w:val="566C4BDE"/>
    <w:rsid w:val="56AD4274"/>
    <w:rsid w:val="56B9FF3F"/>
    <w:rsid w:val="56C1954D"/>
    <w:rsid w:val="574E69F5"/>
    <w:rsid w:val="57A20C1E"/>
    <w:rsid w:val="57B6B157"/>
    <w:rsid w:val="580BE3BE"/>
    <w:rsid w:val="58147354"/>
    <w:rsid w:val="581AF263"/>
    <w:rsid w:val="58430AF2"/>
    <w:rsid w:val="58530DB0"/>
    <w:rsid w:val="586A2C07"/>
    <w:rsid w:val="587B946A"/>
    <w:rsid w:val="58A4D20D"/>
    <w:rsid w:val="58DAB984"/>
    <w:rsid w:val="58DDE19B"/>
    <w:rsid w:val="58F709F8"/>
    <w:rsid w:val="59072159"/>
    <w:rsid w:val="599E5672"/>
    <w:rsid w:val="59EEDE11"/>
    <w:rsid w:val="5A0560A6"/>
    <w:rsid w:val="5A37E23B"/>
    <w:rsid w:val="5A42B1E6"/>
    <w:rsid w:val="5ACD6CC2"/>
    <w:rsid w:val="5AE679FF"/>
    <w:rsid w:val="5B122189"/>
    <w:rsid w:val="5B2B5064"/>
    <w:rsid w:val="5B65813C"/>
    <w:rsid w:val="5BAD6B1C"/>
    <w:rsid w:val="5BF3935B"/>
    <w:rsid w:val="5BF59B2C"/>
    <w:rsid w:val="5C1838A1"/>
    <w:rsid w:val="5C8A227A"/>
    <w:rsid w:val="5C8AE0AA"/>
    <w:rsid w:val="5CC1976D"/>
    <w:rsid w:val="5CC4B20B"/>
    <w:rsid w:val="5CC720C5"/>
    <w:rsid w:val="5CCC51F9"/>
    <w:rsid w:val="5D3BDDF2"/>
    <w:rsid w:val="5D784330"/>
    <w:rsid w:val="5D88719E"/>
    <w:rsid w:val="5DCC7ED3"/>
    <w:rsid w:val="5DD54D7B"/>
    <w:rsid w:val="5E443F71"/>
    <w:rsid w:val="5EB30C8A"/>
    <w:rsid w:val="5EDF9F41"/>
    <w:rsid w:val="5F082CD4"/>
    <w:rsid w:val="5F822922"/>
    <w:rsid w:val="5FA0DDE5"/>
    <w:rsid w:val="5FC1C33C"/>
    <w:rsid w:val="5FC2816C"/>
    <w:rsid w:val="6027C054"/>
    <w:rsid w:val="604EDCEB"/>
    <w:rsid w:val="6062208D"/>
    <w:rsid w:val="609FCEAC"/>
    <w:rsid w:val="60A953AC"/>
    <w:rsid w:val="60FD39B3"/>
    <w:rsid w:val="6126169A"/>
    <w:rsid w:val="6154CA32"/>
    <w:rsid w:val="617BE033"/>
    <w:rsid w:val="6198DEF1"/>
    <w:rsid w:val="61CDECC8"/>
    <w:rsid w:val="62008EF0"/>
    <w:rsid w:val="6207CCF4"/>
    <w:rsid w:val="62997F45"/>
    <w:rsid w:val="62B66FE5"/>
    <w:rsid w:val="62BB5B36"/>
    <w:rsid w:val="62C79F9E"/>
    <w:rsid w:val="6384DFA8"/>
    <w:rsid w:val="63FD4A64"/>
    <w:rsid w:val="6424118F"/>
    <w:rsid w:val="645E728C"/>
    <w:rsid w:val="64636FFF"/>
    <w:rsid w:val="648D6822"/>
    <w:rsid w:val="64A4A8CE"/>
    <w:rsid w:val="64C36574"/>
    <w:rsid w:val="65059539"/>
    <w:rsid w:val="6529D8A7"/>
    <w:rsid w:val="655A1772"/>
    <w:rsid w:val="65AD4DB8"/>
    <w:rsid w:val="65E17E0C"/>
    <w:rsid w:val="65F185E2"/>
    <w:rsid w:val="66189A93"/>
    <w:rsid w:val="663028DB"/>
    <w:rsid w:val="664F5156"/>
    <w:rsid w:val="66569869"/>
    <w:rsid w:val="668CA788"/>
    <w:rsid w:val="673DF768"/>
    <w:rsid w:val="67431F6F"/>
    <w:rsid w:val="6757764E"/>
    <w:rsid w:val="676C7B45"/>
    <w:rsid w:val="677D9087"/>
    <w:rsid w:val="67BC5D0C"/>
    <w:rsid w:val="67DC4990"/>
    <w:rsid w:val="67EF9CE0"/>
    <w:rsid w:val="683E4E3A"/>
    <w:rsid w:val="683F9D78"/>
    <w:rsid w:val="686FE496"/>
    <w:rsid w:val="687F7F29"/>
    <w:rsid w:val="6891B834"/>
    <w:rsid w:val="689332AB"/>
    <w:rsid w:val="69080D5B"/>
    <w:rsid w:val="6931E3AF"/>
    <w:rsid w:val="69442638"/>
    <w:rsid w:val="6950B019"/>
    <w:rsid w:val="69C0F63E"/>
    <w:rsid w:val="6A10F059"/>
    <w:rsid w:val="6A2D8895"/>
    <w:rsid w:val="6AA41C07"/>
    <w:rsid w:val="6AB19838"/>
    <w:rsid w:val="6AD2B183"/>
    <w:rsid w:val="6AD5A196"/>
    <w:rsid w:val="6B4AEFED"/>
    <w:rsid w:val="6B9AABF9"/>
    <w:rsid w:val="6BACC0BA"/>
    <w:rsid w:val="6BB34825"/>
    <w:rsid w:val="6BCAD36D"/>
    <w:rsid w:val="6BD3EA24"/>
    <w:rsid w:val="6BFB4EA6"/>
    <w:rsid w:val="6C6E5B2C"/>
    <w:rsid w:val="6C73E4DC"/>
    <w:rsid w:val="6CF89700"/>
    <w:rsid w:val="6D0DFB1A"/>
    <w:rsid w:val="6D3A3091"/>
    <w:rsid w:val="6DB7E55A"/>
    <w:rsid w:val="6DC97A40"/>
    <w:rsid w:val="6DD161B9"/>
    <w:rsid w:val="6DD8A2D7"/>
    <w:rsid w:val="6DE970EC"/>
    <w:rsid w:val="6DE9AC4A"/>
    <w:rsid w:val="6DF92731"/>
    <w:rsid w:val="6E17975B"/>
    <w:rsid w:val="6E90ADE4"/>
    <w:rsid w:val="6EB75E9F"/>
    <w:rsid w:val="6EBEB6C8"/>
    <w:rsid w:val="6EC6C0A2"/>
    <w:rsid w:val="6F1D5B9F"/>
    <w:rsid w:val="6F59D135"/>
    <w:rsid w:val="6F5DD350"/>
    <w:rsid w:val="6FAF0C87"/>
    <w:rsid w:val="6FB367BC"/>
    <w:rsid w:val="6FBDE2C4"/>
    <w:rsid w:val="70128327"/>
    <w:rsid w:val="702C7E45"/>
    <w:rsid w:val="70313F74"/>
    <w:rsid w:val="7067213D"/>
    <w:rsid w:val="7084EC1C"/>
    <w:rsid w:val="70A4B79F"/>
    <w:rsid w:val="70B74299"/>
    <w:rsid w:val="713893BC"/>
    <w:rsid w:val="7144E31A"/>
    <w:rsid w:val="714F381D"/>
    <w:rsid w:val="71790E24"/>
    <w:rsid w:val="71908D0C"/>
    <w:rsid w:val="71CA086F"/>
    <w:rsid w:val="721C023E"/>
    <w:rsid w:val="728B5048"/>
    <w:rsid w:val="72AC13FA"/>
    <w:rsid w:val="72E03109"/>
    <w:rsid w:val="72E0B37B"/>
    <w:rsid w:val="73156FFC"/>
    <w:rsid w:val="73537F58"/>
    <w:rsid w:val="73758241"/>
    <w:rsid w:val="7399BE39"/>
    <w:rsid w:val="739EC1FF"/>
    <w:rsid w:val="73A2B105"/>
    <w:rsid w:val="73B27B5C"/>
    <w:rsid w:val="73B2A55B"/>
    <w:rsid w:val="73B3C5FB"/>
    <w:rsid w:val="74349194"/>
    <w:rsid w:val="7447E45B"/>
    <w:rsid w:val="747C83DC"/>
    <w:rsid w:val="749F4514"/>
    <w:rsid w:val="74EC25E7"/>
    <w:rsid w:val="74FE73B6"/>
    <w:rsid w:val="75277566"/>
    <w:rsid w:val="7532F07A"/>
    <w:rsid w:val="75354D5F"/>
    <w:rsid w:val="75650D68"/>
    <w:rsid w:val="75CFE582"/>
    <w:rsid w:val="75DA6670"/>
    <w:rsid w:val="75F69D61"/>
    <w:rsid w:val="7622A940"/>
    <w:rsid w:val="764FF3D6"/>
    <w:rsid w:val="769A600F"/>
    <w:rsid w:val="76DA91A1"/>
    <w:rsid w:val="76F39C1A"/>
    <w:rsid w:val="76FE41F1"/>
    <w:rsid w:val="77211A20"/>
    <w:rsid w:val="7721C320"/>
    <w:rsid w:val="77C8F4A9"/>
    <w:rsid w:val="77D4A20E"/>
    <w:rsid w:val="77E21D06"/>
    <w:rsid w:val="77F69965"/>
    <w:rsid w:val="7821517E"/>
    <w:rsid w:val="78271B0D"/>
    <w:rsid w:val="783B49A7"/>
    <w:rsid w:val="7886167E"/>
    <w:rsid w:val="78A46B24"/>
    <w:rsid w:val="78B23113"/>
    <w:rsid w:val="78DBE017"/>
    <w:rsid w:val="78DDD1C9"/>
    <w:rsid w:val="78F0421C"/>
    <w:rsid w:val="78F09859"/>
    <w:rsid w:val="78FA91CC"/>
    <w:rsid w:val="79168D7D"/>
    <w:rsid w:val="7964C50A"/>
    <w:rsid w:val="79ABB437"/>
    <w:rsid w:val="79BDC3EF"/>
    <w:rsid w:val="79D71A08"/>
    <w:rsid w:val="79D7D2A1"/>
    <w:rsid w:val="7A8C127D"/>
    <w:rsid w:val="7AFC4235"/>
    <w:rsid w:val="7B1AEFEA"/>
    <w:rsid w:val="7B478498"/>
    <w:rsid w:val="7B8E0BCA"/>
    <w:rsid w:val="7B9D9059"/>
    <w:rsid w:val="7BA9BC27"/>
    <w:rsid w:val="7C1ACD25"/>
    <w:rsid w:val="7C236558"/>
    <w:rsid w:val="7C2B3245"/>
    <w:rsid w:val="7C4EC3F7"/>
    <w:rsid w:val="7C5DBF6D"/>
    <w:rsid w:val="7C80E549"/>
    <w:rsid w:val="7C9C65CC"/>
    <w:rsid w:val="7CA1C9B2"/>
    <w:rsid w:val="7CC37BCD"/>
    <w:rsid w:val="7D2E1FFB"/>
    <w:rsid w:val="7D405F44"/>
    <w:rsid w:val="7D52FBDC"/>
    <w:rsid w:val="7DD65426"/>
    <w:rsid w:val="7E1FDE97"/>
    <w:rsid w:val="7E3C786D"/>
    <w:rsid w:val="7E4C6CDA"/>
    <w:rsid w:val="7E7F255A"/>
    <w:rsid w:val="7E811534"/>
    <w:rsid w:val="7ECCF04C"/>
    <w:rsid w:val="7EFB10A5"/>
    <w:rsid w:val="7F37E838"/>
    <w:rsid w:val="7FC5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2BECD"/>
  <w15:docId w15:val="{88450B58-B600-5148-9BF0-13B720ACD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ontserrat" w:hAnsi="Montserrat" w:eastAsia="Montserrat" w:cs="Montserrat"/>
        <w:sz w:val="28"/>
        <w:szCs w:val="28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e-colloque"/>
    <w:qFormat/>
    <w:rsid w:val="001433E5"/>
  </w:style>
  <w:style w:type="paragraph" w:styleId="Titre1">
    <w:name w:val="heading 1"/>
    <w:basedOn w:val="Normal"/>
    <w:next w:val="Normal"/>
    <w:link w:val="Titre1Car"/>
    <w:uiPriority w:val="9"/>
    <w:qFormat/>
    <w:rsid w:val="00A3480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093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le-converted-space" w:customStyle="1">
    <w:name w:val="apple-converted-space"/>
    <w:basedOn w:val="Policepardfaut"/>
    <w:rsid w:val="00BE262F"/>
  </w:style>
  <w:style w:type="paragraph" w:styleId="Paragraphedeliste">
    <w:name w:val="List Paragraph"/>
    <w:aliases w:val="contenu texte- evenement"/>
    <w:basedOn w:val="Normal"/>
    <w:autoRedefine/>
    <w:uiPriority w:val="34"/>
    <w:qFormat/>
    <w:rsid w:val="001433E5"/>
    <w:pPr>
      <w:spacing w:before="100" w:beforeAutospacing="1" w:after="100" w:afterAutospacing="1"/>
    </w:pPr>
    <w:rPr>
      <w:rFonts w:eastAsia="Times New Roman" w:cs="Times New Roman"/>
    </w:rPr>
  </w:style>
  <w:style w:type="character" w:styleId="Titre1Car" w:customStyle="1">
    <w:name w:val="Titre 1 Car"/>
    <w:basedOn w:val="Policepardfaut"/>
    <w:link w:val="Titre1"/>
    <w:uiPriority w:val="9"/>
    <w:rsid w:val="00A3480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en">
    <w:name w:val="Hyperlink"/>
    <w:basedOn w:val="Policepardfaut"/>
    <w:uiPriority w:val="99"/>
    <w:unhideWhenUsed/>
    <w:rsid w:val="00A80930"/>
    <w:rPr>
      <w:color w:val="0000FF"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A80930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1433E5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1433E5"/>
    <w:rPr>
      <w:rFonts w:ascii="Montserrat" w:hAnsi="Montserrat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1433E5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433E5"/>
    <w:rPr>
      <w:rFonts w:ascii="Montserrat" w:hAnsi="Montserrat"/>
      <w:sz w:val="28"/>
    </w:rPr>
  </w:style>
  <w:style w:type="table" w:styleId="Grilledutableau">
    <w:name w:val="Table Grid"/>
    <w:basedOn w:val="TableauNormal"/>
    <w:uiPriority w:val="39"/>
    <w:rsid w:val="001433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433E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B24861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ontentpasted0" w:customStyle="1">
    <w:name w:val="contentpasted0"/>
    <w:basedOn w:val="Policepardfaut"/>
    <w:rsid w:val="00D94C4A"/>
  </w:style>
  <w:style w:type="character" w:styleId="lev">
    <w:name w:val="Strong"/>
    <w:basedOn w:val="Policepardfaut"/>
    <w:uiPriority w:val="22"/>
    <w:qFormat/>
    <w:rsid w:val="00D9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28245e83f3ac4ae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04FD4EE569B4583F337A43022F9BA" ma:contentTypeVersion="14" ma:contentTypeDescription="Crée un document." ma:contentTypeScope="" ma:versionID="f6064c747566b71798f009670aebf5f9">
  <xsd:schema xmlns:xsd="http://www.w3.org/2001/XMLSchema" xmlns:xs="http://www.w3.org/2001/XMLSchema" xmlns:p="http://schemas.microsoft.com/office/2006/metadata/properties" xmlns:ns2="82f2991d-18d0-4876-95ac-0088f463d163" xmlns:ns3="6fb3149e-f070-4cbe-88a4-0d4db1c48922" targetNamespace="http://schemas.microsoft.com/office/2006/metadata/properties" ma:root="true" ma:fieldsID="cb50ca0d05a8b0f600ea5e092ba97fcc" ns2:_="" ns3:_="">
    <xsd:import namespace="82f2991d-18d0-4876-95ac-0088f463d163"/>
    <xsd:import namespace="6fb3149e-f070-4cbe-88a4-0d4db1c48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91d-18d0-4876-95ac-0088f463d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149e-f070-4cbe-88a4-0d4db1c48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9d0a4-3879-487d-a852-3124300ee12f}" ma:internalName="TaxCatchAll" ma:showField="CatchAllData" ma:web="6fb3149e-f070-4cbe-88a4-0d4db1c48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dcjTvLl0vWqpT2HbmxgN5Zcqdw==">AMUW2mWbAO7XI2lVV5WPwjOW+fbVI3Q1X/B7hXKFsm9OFuv8MPqGvdx0kuOFj6ZwBbGA3nz3USt17/psdHmXO2zdrvGQEyJDansPODkzOG/odiwkR58u1DNPA3GAebiqIiZm1qRkOnqs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f2991d-18d0-4876-95ac-0088f463d163">
      <Terms xmlns="http://schemas.microsoft.com/office/infopath/2007/PartnerControls"/>
    </lcf76f155ced4ddcb4097134ff3c332f>
    <TaxCatchAll xmlns="6fb3149e-f070-4cbe-88a4-0d4db1c489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E9728-9980-48CD-B2BC-1D2EF834D6C8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ECB3A6B-B1D4-4D29-93D4-3C929EDF35E6}">
  <ds:schemaRefs>
    <ds:schemaRef ds:uri="http://schemas.microsoft.com/office/2006/metadata/properties"/>
    <ds:schemaRef ds:uri="http://schemas.microsoft.com/office/infopath/2007/PartnerControls"/>
    <ds:schemaRef ds:uri="82f2991d-18d0-4876-95ac-0088f463d163"/>
    <ds:schemaRef ds:uri="6fb3149e-f070-4cbe-88a4-0d4db1c48922"/>
  </ds:schemaRefs>
</ds:datastoreItem>
</file>

<file path=customXml/itemProps4.xml><?xml version="1.0" encoding="utf-8"?>
<ds:datastoreItem xmlns:ds="http://schemas.openxmlformats.org/officeDocument/2006/customXml" ds:itemID="{6BC27CD0-5E41-4250-ACB4-20B20EAE30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Aurelia Fleury, Mlle</dc:creator>
  <lastModifiedBy>Nathalie Gordon</lastModifiedBy>
  <revision>24</revision>
  <dcterms:created xsi:type="dcterms:W3CDTF">2023-03-16T13:32:00.0000000Z</dcterms:created>
  <dcterms:modified xsi:type="dcterms:W3CDTF">2023-09-19T15:58:28.3328890Z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0x010100FE004FD4EE569B4583F337A43022F9BA</vt:lpwstr>
  </property>
  <property fmtid="{D5CDD505-2E9C-101B-9397-08002B2CF9AE}" pid="3" name="MediaServiceImageTags">
    <vt:lpwstr/>
  </property>
</Properties>
</file>