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B9E1" w14:textId="4FA2802C" w:rsidR="00F034BF" w:rsidRPr="00631CC7" w:rsidRDefault="00F034BF" w:rsidP="00F034BF">
      <w:pPr>
        <w:pStyle w:val="04xlpa"/>
        <w:spacing w:before="0" w:beforeAutospacing="0" w:after="0" w:afterAutospacing="0"/>
        <w:jc w:val="center"/>
        <w:rPr>
          <w:rStyle w:val="jsgrdq"/>
          <w:rFonts w:ascii="Arial" w:hAnsi="Arial" w:cs="Arial"/>
          <w:color w:val="000000"/>
          <w:sz w:val="32"/>
          <w:szCs w:val="32"/>
        </w:rPr>
      </w:pPr>
      <w:r w:rsidRPr="00631CC7">
        <w:rPr>
          <w:rFonts w:ascii="Arial" w:hAnsi="Arial" w:cs="Arial"/>
          <w:noProof/>
        </w:rPr>
        <w:drawing>
          <wp:inline distT="0" distB="0" distL="0" distR="0" wp14:anchorId="70334D6A" wp14:editId="488A898E">
            <wp:extent cx="4103827" cy="1846721"/>
            <wp:effectExtent l="0" t="0" r="0" b="0"/>
            <wp:docPr id="2" name="Image 2" descr="Logo de Société inclu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de Société inclusiv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7653" cy="1857443"/>
                    </a:xfrm>
                    <a:prstGeom prst="rect">
                      <a:avLst/>
                    </a:prstGeom>
                  </pic:spPr>
                </pic:pic>
              </a:graphicData>
            </a:graphic>
          </wp:inline>
        </w:drawing>
      </w:r>
    </w:p>
    <w:p w14:paraId="281BEF94" w14:textId="427763E4" w:rsidR="00F034BF" w:rsidRPr="00631CC7" w:rsidRDefault="00F034BF" w:rsidP="00F034BF">
      <w:pPr>
        <w:pStyle w:val="04xlpa"/>
        <w:spacing w:before="0" w:beforeAutospacing="0" w:after="0" w:afterAutospacing="0"/>
        <w:jc w:val="center"/>
        <w:rPr>
          <w:rStyle w:val="jsgrdq"/>
          <w:rFonts w:ascii="Arial" w:hAnsi="Arial" w:cs="Arial"/>
          <w:color w:val="000000"/>
          <w:sz w:val="32"/>
          <w:szCs w:val="32"/>
        </w:rPr>
      </w:pPr>
    </w:p>
    <w:p w14:paraId="793FF226" w14:textId="2395F0A3" w:rsidR="00F034BF" w:rsidRPr="00631CC7" w:rsidRDefault="00F034BF" w:rsidP="00631CC7">
      <w:pPr>
        <w:pStyle w:val="Titre2"/>
        <w:rPr>
          <w:rStyle w:val="jsgrdq"/>
        </w:rPr>
      </w:pPr>
      <w:r w:rsidRPr="00631CC7">
        <w:rPr>
          <w:rStyle w:val="jsgrdq"/>
        </w:rPr>
        <w:t>L’innovation sociale pour favoriser la création d’environnements plus inclusifs</w:t>
      </w:r>
    </w:p>
    <w:p w14:paraId="7DA9E263" w14:textId="795EEDC4" w:rsidR="00F034BF" w:rsidRPr="00631CC7" w:rsidRDefault="00F034BF" w:rsidP="00BD7E86">
      <w:pPr>
        <w:pStyle w:val="04xlpa"/>
        <w:spacing w:before="0" w:beforeAutospacing="0" w:after="0" w:afterAutospacing="0"/>
        <w:rPr>
          <w:rStyle w:val="jsgrdq"/>
          <w:rFonts w:ascii="Arial" w:hAnsi="Arial" w:cs="Arial"/>
          <w:b/>
          <w:bCs/>
          <w:color w:val="000000"/>
        </w:rPr>
      </w:pPr>
    </w:p>
    <w:p w14:paraId="7C5CFC93" w14:textId="305A81D3" w:rsidR="00F034BF" w:rsidRPr="00631CC7" w:rsidRDefault="00F034BF" w:rsidP="00631CC7">
      <w:pPr>
        <w:pStyle w:val="texte"/>
        <w:rPr>
          <w:rStyle w:val="jsgrdq"/>
        </w:rPr>
      </w:pPr>
      <w:r w:rsidRPr="00631CC7">
        <w:rPr>
          <w:rStyle w:val="jsgrdq"/>
        </w:rPr>
        <w:t>Société inclusive est une initiative de recherche intersectorielle (santé, société et culture, nature et technologies) qui a pour but de favoriser l’inclusion sociale des personnes ayant des incapacités, et ce, au moyen de la recherche participative.</w:t>
      </w:r>
    </w:p>
    <w:p w14:paraId="1B33471C" w14:textId="77777777" w:rsidR="00BD7E86" w:rsidRPr="00631CC7" w:rsidRDefault="00BD7E86" w:rsidP="00BD7E86">
      <w:pPr>
        <w:rPr>
          <w:rFonts w:ascii="Arial" w:hAnsi="Arial" w:cs="Arial"/>
          <w:sz w:val="28"/>
          <w:szCs w:val="24"/>
        </w:rPr>
      </w:pPr>
    </w:p>
    <w:p w14:paraId="165282F9" w14:textId="2F794673" w:rsidR="00F034BF" w:rsidRPr="00631CC7" w:rsidRDefault="00F034BF" w:rsidP="00631CC7">
      <w:pPr>
        <w:pStyle w:val="Titre3"/>
        <w:rPr>
          <w:rStyle w:val="jsgrdq"/>
        </w:rPr>
      </w:pPr>
      <w:r w:rsidRPr="00631CC7">
        <w:rPr>
          <w:rStyle w:val="jsgrdq"/>
        </w:rPr>
        <w:t>Société inclusive c’est …</w:t>
      </w:r>
    </w:p>
    <w:p w14:paraId="5A907288" w14:textId="77777777" w:rsidR="00BD7E86" w:rsidRPr="00631CC7" w:rsidRDefault="00BD7E86" w:rsidP="00631CC7">
      <w:pPr>
        <w:jc w:val="left"/>
        <w:rPr>
          <w:rFonts w:ascii="Arial" w:hAnsi="Arial" w:cs="Arial"/>
        </w:rPr>
      </w:pPr>
    </w:p>
    <w:p w14:paraId="76774FC3" w14:textId="77777777" w:rsidR="00F034BF" w:rsidRPr="00631CC7" w:rsidRDefault="00F034BF" w:rsidP="00631CC7">
      <w:pPr>
        <w:pStyle w:val="Paragraphedeliste"/>
        <w:numPr>
          <w:ilvl w:val="0"/>
          <w:numId w:val="5"/>
        </w:numPr>
        <w:jc w:val="left"/>
        <w:rPr>
          <w:rFonts w:ascii="Arial" w:hAnsi="Arial" w:cs="Arial"/>
          <w:szCs w:val="24"/>
        </w:rPr>
      </w:pPr>
      <w:r w:rsidRPr="00631CC7">
        <w:rPr>
          <w:rStyle w:val="jsgrdq"/>
          <w:rFonts w:ascii="Arial" w:hAnsi="Arial" w:cs="Arial"/>
          <w:color w:val="000000"/>
        </w:rPr>
        <w:t>Un réseau de chercheurs œuvrant dans des domaines divers, tels que l’adaptation, la réadaptation, la participation sociale;</w:t>
      </w:r>
    </w:p>
    <w:p w14:paraId="5A3BECB7" w14:textId="77777777" w:rsidR="00F034BF" w:rsidRPr="00631CC7" w:rsidRDefault="00F034BF" w:rsidP="00631CC7">
      <w:pPr>
        <w:pStyle w:val="Paragraphedeliste"/>
        <w:numPr>
          <w:ilvl w:val="0"/>
          <w:numId w:val="5"/>
        </w:numPr>
        <w:jc w:val="left"/>
        <w:rPr>
          <w:rFonts w:ascii="Arial" w:hAnsi="Arial" w:cs="Arial"/>
        </w:rPr>
      </w:pPr>
      <w:r w:rsidRPr="00631CC7">
        <w:rPr>
          <w:rStyle w:val="jsgrdq"/>
          <w:rFonts w:ascii="Arial" w:hAnsi="Arial" w:cs="Arial"/>
          <w:color w:val="000000"/>
        </w:rPr>
        <w:t>Un réseau de partenaires issu des milieux gouvernemental, municipal, industriel, clinique et associatif;</w:t>
      </w:r>
    </w:p>
    <w:p w14:paraId="47F51281" w14:textId="7286B38E" w:rsidR="00F034BF" w:rsidRPr="00631CC7" w:rsidRDefault="00F034BF" w:rsidP="00631CC7">
      <w:pPr>
        <w:pStyle w:val="Paragraphedeliste"/>
        <w:numPr>
          <w:ilvl w:val="0"/>
          <w:numId w:val="5"/>
        </w:numPr>
        <w:jc w:val="left"/>
        <w:rPr>
          <w:rStyle w:val="jsgrdq"/>
          <w:rFonts w:ascii="Arial" w:hAnsi="Arial" w:cs="Arial"/>
        </w:rPr>
      </w:pPr>
      <w:r w:rsidRPr="00631CC7">
        <w:rPr>
          <w:rStyle w:val="jsgrdq"/>
          <w:rFonts w:ascii="Arial" w:hAnsi="Arial" w:cs="Arial"/>
          <w:color w:val="000000"/>
        </w:rPr>
        <w:t>30 projets de recherche participatif et intersectoriel qui visent l’inclusion sociale des personnes en situation de handicap.</w:t>
      </w:r>
    </w:p>
    <w:p w14:paraId="34A33ADC" w14:textId="77777777" w:rsidR="00BD7E86" w:rsidRPr="00631CC7" w:rsidRDefault="00BD7E86" w:rsidP="00631CC7">
      <w:pPr>
        <w:ind w:left="360"/>
        <w:rPr>
          <w:rFonts w:ascii="Arial" w:hAnsi="Arial" w:cs="Arial"/>
        </w:rPr>
      </w:pPr>
    </w:p>
    <w:p w14:paraId="1FD3B987" w14:textId="5219EF2B" w:rsidR="00F034BF" w:rsidRDefault="00F034BF" w:rsidP="00631CC7">
      <w:pPr>
        <w:pStyle w:val="Titre3"/>
        <w:rPr>
          <w:rStyle w:val="jsgrdq"/>
        </w:rPr>
      </w:pPr>
      <w:r w:rsidRPr="00631CC7">
        <w:rPr>
          <w:rStyle w:val="jsgrdq"/>
        </w:rPr>
        <w:t>La recherche participative est au cœur du fonctionnement de Société inclusive, ce qui implique :</w:t>
      </w:r>
    </w:p>
    <w:p w14:paraId="47F91CF6" w14:textId="77777777" w:rsidR="00631CC7" w:rsidRPr="00631CC7" w:rsidRDefault="00631CC7" w:rsidP="00631CC7"/>
    <w:p w14:paraId="188141A5" w14:textId="77777777" w:rsidR="00F034BF" w:rsidRPr="00631CC7" w:rsidRDefault="00F034BF" w:rsidP="00631CC7">
      <w:pPr>
        <w:pStyle w:val="texte"/>
        <w:numPr>
          <w:ilvl w:val="0"/>
          <w:numId w:val="6"/>
        </w:numPr>
        <w:rPr>
          <w:color w:val="auto"/>
        </w:rPr>
      </w:pPr>
      <w:r w:rsidRPr="00631CC7">
        <w:rPr>
          <w:rStyle w:val="jsgrdq"/>
        </w:rPr>
        <w:t>La présence de partenaires engagés et variés dès le début de l’initiative;</w:t>
      </w:r>
    </w:p>
    <w:p w14:paraId="31C00300" w14:textId="77777777" w:rsidR="00F034BF" w:rsidRPr="00631CC7" w:rsidRDefault="00F034BF" w:rsidP="00631CC7">
      <w:pPr>
        <w:pStyle w:val="texte"/>
        <w:numPr>
          <w:ilvl w:val="0"/>
          <w:numId w:val="6"/>
        </w:numPr>
      </w:pPr>
      <w:r w:rsidRPr="00631CC7">
        <w:rPr>
          <w:rStyle w:val="jsgrdq"/>
        </w:rPr>
        <w:t xml:space="preserve">Une approche de co-construction de la recherche et d’actions concertées; </w:t>
      </w:r>
    </w:p>
    <w:p w14:paraId="10ADAE56" w14:textId="7F9EAEA3" w:rsidR="00EB50A0" w:rsidRDefault="00F034BF" w:rsidP="00EB50A0">
      <w:pPr>
        <w:pStyle w:val="texte"/>
        <w:numPr>
          <w:ilvl w:val="0"/>
          <w:numId w:val="6"/>
        </w:numPr>
      </w:pPr>
      <w:r w:rsidRPr="00631CC7">
        <w:rPr>
          <w:rStyle w:val="jsgrdq"/>
        </w:rPr>
        <w:t>La participation des partenaires au processus de prise de décision (comité des partenaires, assemblée des partenaires).</w:t>
      </w:r>
    </w:p>
    <w:p w14:paraId="7205D4BC" w14:textId="77777777" w:rsidR="00EB50A0" w:rsidRDefault="00EB50A0" w:rsidP="00EB50A0">
      <w:pPr>
        <w:pStyle w:val="Default"/>
        <w:rPr>
          <w:color w:val="auto"/>
        </w:rPr>
      </w:pPr>
    </w:p>
    <w:p w14:paraId="2E744FB6" w14:textId="059E976F" w:rsidR="00631CC7" w:rsidRDefault="00EB50A0" w:rsidP="00EB50A0">
      <w:pPr>
        <w:pStyle w:val="texte"/>
        <w:rPr>
          <w:sz w:val="22"/>
          <w:szCs w:val="22"/>
        </w:rPr>
      </w:pPr>
      <w:r>
        <w:rPr>
          <w:sz w:val="22"/>
          <w:szCs w:val="22"/>
        </w:rPr>
        <w:t xml:space="preserve">Prenons rendez-vous : </w:t>
      </w:r>
      <w:r>
        <w:rPr>
          <w:color w:val="0000FF"/>
          <w:sz w:val="22"/>
          <w:szCs w:val="22"/>
        </w:rPr>
        <w:t>info@societeinclusive.ca</w:t>
      </w:r>
      <w:r>
        <w:rPr>
          <w:sz w:val="22"/>
          <w:szCs w:val="22"/>
        </w:rPr>
        <w:t>. Nous parlons français, anglais et espagnol.</w:t>
      </w:r>
    </w:p>
    <w:p w14:paraId="30242650" w14:textId="77777777" w:rsidR="00EB50A0" w:rsidRPr="00631CC7" w:rsidRDefault="00EB50A0" w:rsidP="00EB50A0">
      <w:pPr>
        <w:pStyle w:val="texte"/>
      </w:pPr>
    </w:p>
    <w:p w14:paraId="5719D909" w14:textId="15A8026B" w:rsidR="0090564B" w:rsidRPr="0090564B" w:rsidRDefault="00F034BF" w:rsidP="0090564B">
      <w:pPr>
        <w:pStyle w:val="texte"/>
        <w:rPr>
          <w:rStyle w:val="jsgrdq"/>
          <w:sz w:val="22"/>
          <w:szCs w:val="22"/>
        </w:rPr>
      </w:pPr>
      <w:r w:rsidRPr="00EB50A0">
        <w:rPr>
          <w:rStyle w:val="jsgrdq"/>
          <w:sz w:val="22"/>
          <w:szCs w:val="22"/>
        </w:rPr>
        <w:t>L’équipe de Société inclusive</w:t>
      </w:r>
      <w:r w:rsidR="0090564B">
        <w:rPr>
          <w:rStyle w:val="jsgrdq"/>
          <w:sz w:val="22"/>
          <w:szCs w:val="22"/>
        </w:rPr>
        <w:br w:type="page"/>
      </w:r>
    </w:p>
    <w:p w14:paraId="15AFB95A" w14:textId="2B9A1147" w:rsidR="00EB50A0" w:rsidRDefault="00EB50A0" w:rsidP="00EB50A0">
      <w:pPr>
        <w:pStyle w:val="Titre2"/>
      </w:pPr>
      <w:r>
        <w:lastRenderedPageBreak/>
        <w:t xml:space="preserve">Rejoignez la communauté Société inclusive </w:t>
      </w:r>
    </w:p>
    <w:p w14:paraId="5095A623" w14:textId="18136249" w:rsidR="00EB50A0" w:rsidRDefault="00EB50A0" w:rsidP="00EB50A0">
      <w:pPr>
        <w:pStyle w:val="texte"/>
      </w:pPr>
    </w:p>
    <w:p w14:paraId="3AAE4EA1" w14:textId="5132A34F" w:rsidR="00EB50A0" w:rsidRDefault="00EB50A0" w:rsidP="00EB50A0">
      <w:pPr>
        <w:pStyle w:val="texte"/>
        <w:rPr>
          <w:color w:val="auto"/>
        </w:rPr>
      </w:pPr>
      <w:r w:rsidRPr="00EB50A0">
        <w:rPr>
          <w:color w:val="auto"/>
        </w:rPr>
        <w:t>Les projets de recherche soutenus par Société inclusive proposent des solutions novatrices et tangibles aux problèmes d’aujourd’hui et de demain. Ils participent également à transformer la société québécoise afin qu’elle soit plus inclusive pour les personnes en situation de handicap.</w:t>
      </w:r>
    </w:p>
    <w:p w14:paraId="1EAFE871" w14:textId="5D74E940" w:rsidR="00EB50A0" w:rsidRDefault="00EB50A0" w:rsidP="00EB50A0">
      <w:pPr>
        <w:pStyle w:val="texte"/>
        <w:rPr>
          <w:color w:val="auto"/>
        </w:rPr>
      </w:pPr>
    </w:p>
    <w:p w14:paraId="5047F273" w14:textId="0BA64679" w:rsidR="00EB50A0" w:rsidRDefault="00EB50A0" w:rsidP="00EB50A0">
      <w:pPr>
        <w:pStyle w:val="Titre3"/>
      </w:pPr>
      <w:r w:rsidRPr="00EB50A0">
        <w:t>Cela vous permettra</w:t>
      </w:r>
      <w:r>
        <w:t> </w:t>
      </w:r>
      <w:r w:rsidRPr="00EB50A0">
        <w:t xml:space="preserve">: </w:t>
      </w:r>
    </w:p>
    <w:p w14:paraId="24C3C5A1" w14:textId="77777777" w:rsidR="00EB50A0" w:rsidRPr="00EB50A0" w:rsidRDefault="00EB50A0" w:rsidP="00EB50A0"/>
    <w:p w14:paraId="3B86E8F1" w14:textId="45AB1B6D" w:rsidR="00EB50A0" w:rsidRPr="00EB50A0" w:rsidRDefault="00EB50A0" w:rsidP="00EB50A0">
      <w:pPr>
        <w:pStyle w:val="texte"/>
        <w:numPr>
          <w:ilvl w:val="0"/>
          <w:numId w:val="7"/>
        </w:numPr>
        <w:rPr>
          <w:color w:val="auto"/>
        </w:rPr>
      </w:pPr>
      <w:r w:rsidRPr="00EB50A0">
        <w:rPr>
          <w:color w:val="auto"/>
        </w:rPr>
        <w:t>D’intégrer des projets de recherche participatifs, intersectoriels et innovants</w:t>
      </w:r>
    </w:p>
    <w:p w14:paraId="2BBE73CA" w14:textId="7D3BA30F" w:rsidR="00EB50A0" w:rsidRPr="00EB50A0" w:rsidRDefault="00EB50A0" w:rsidP="004664DC">
      <w:pPr>
        <w:pStyle w:val="texte"/>
        <w:numPr>
          <w:ilvl w:val="0"/>
          <w:numId w:val="7"/>
        </w:numPr>
        <w:rPr>
          <w:color w:val="auto"/>
        </w:rPr>
      </w:pPr>
      <w:r w:rsidRPr="00EB50A0">
        <w:rPr>
          <w:color w:val="auto"/>
        </w:rPr>
        <w:t>De rejoindre un réseau d’experts (chercheurs et partenaires) sur les enjeux liés à l’inclusion des personnes en situation de handicap</w:t>
      </w:r>
    </w:p>
    <w:p w14:paraId="692530E9" w14:textId="05817D52" w:rsidR="00EB50A0" w:rsidRDefault="00EB50A0" w:rsidP="006235DF">
      <w:pPr>
        <w:pStyle w:val="texte"/>
        <w:numPr>
          <w:ilvl w:val="0"/>
          <w:numId w:val="7"/>
        </w:numPr>
        <w:rPr>
          <w:color w:val="auto"/>
        </w:rPr>
      </w:pPr>
      <w:r w:rsidRPr="00EB50A0">
        <w:rPr>
          <w:color w:val="auto"/>
        </w:rPr>
        <w:t>De bénéficier du soutien des agents de concertation intersectorielle (ACI)</w:t>
      </w:r>
    </w:p>
    <w:p w14:paraId="53B15F5F" w14:textId="56A49C46" w:rsidR="00EB50A0" w:rsidRDefault="00EB50A0" w:rsidP="00EB50A0">
      <w:pPr>
        <w:pStyle w:val="texte"/>
        <w:rPr>
          <w:color w:val="auto"/>
        </w:rPr>
      </w:pPr>
    </w:p>
    <w:p w14:paraId="040BFE54" w14:textId="6CD65BDF" w:rsidR="00EB50A0" w:rsidRDefault="00EB50A0" w:rsidP="00EB50A0">
      <w:pPr>
        <w:pStyle w:val="Titre3"/>
      </w:pPr>
      <w:r>
        <w:t>Les avantages :</w:t>
      </w:r>
    </w:p>
    <w:p w14:paraId="768F7B69" w14:textId="04EA4C47" w:rsidR="00EB50A0" w:rsidRDefault="00EB50A0" w:rsidP="00EB50A0"/>
    <w:p w14:paraId="773E778B" w14:textId="77777777" w:rsidR="00EB50A0" w:rsidRDefault="00EB50A0" w:rsidP="00EB50A0">
      <w:pPr>
        <w:pStyle w:val="texte"/>
        <w:numPr>
          <w:ilvl w:val="0"/>
          <w:numId w:val="8"/>
        </w:numPr>
      </w:pPr>
      <w:r w:rsidRPr="00EB50A0">
        <w:t>Un accompagnement dans la réalisation de vos projets de recherche</w:t>
      </w:r>
    </w:p>
    <w:p w14:paraId="33E61782" w14:textId="77777777" w:rsidR="00EB50A0" w:rsidRDefault="00EB50A0" w:rsidP="00EB50A0">
      <w:pPr>
        <w:pStyle w:val="texte"/>
        <w:numPr>
          <w:ilvl w:val="0"/>
          <w:numId w:val="8"/>
        </w:numPr>
      </w:pPr>
      <w:r w:rsidRPr="00EB50A0">
        <w:t xml:space="preserve">L’établissement de partenariats ou collaborations. </w:t>
      </w:r>
    </w:p>
    <w:p w14:paraId="099058EA" w14:textId="77777777" w:rsidR="00EB50A0" w:rsidRDefault="00EB50A0" w:rsidP="00EB50A0">
      <w:pPr>
        <w:pStyle w:val="texte"/>
        <w:numPr>
          <w:ilvl w:val="0"/>
          <w:numId w:val="8"/>
        </w:numPr>
      </w:pPr>
      <w:r w:rsidRPr="00EB50A0">
        <w:t xml:space="preserve">La diffusion d'outils, résultats et bonnes pratiques auprès du réseau </w:t>
      </w:r>
    </w:p>
    <w:p w14:paraId="41193CB2" w14:textId="7FFC3529" w:rsidR="00EB50A0" w:rsidRPr="00EB50A0" w:rsidRDefault="00EB50A0" w:rsidP="00EB50A0">
      <w:pPr>
        <w:pStyle w:val="texte"/>
        <w:numPr>
          <w:ilvl w:val="0"/>
          <w:numId w:val="8"/>
        </w:numPr>
      </w:pPr>
      <w:r w:rsidRPr="00EB50A0">
        <w:t xml:space="preserve">Un accompagnement dans la recherche de subvention </w:t>
      </w:r>
    </w:p>
    <w:p w14:paraId="2B7CFBBD" w14:textId="01AFB598" w:rsidR="00EB50A0" w:rsidRDefault="00EB50A0" w:rsidP="00EB50A0"/>
    <w:p w14:paraId="4CD63E9E" w14:textId="2B67DC44" w:rsidR="00EB50A0" w:rsidRPr="00EB50A0" w:rsidRDefault="00EB50A0" w:rsidP="00EB50A0">
      <w:pPr>
        <w:pStyle w:val="texte"/>
        <w:rPr>
          <w:color w:val="auto"/>
        </w:rPr>
      </w:pPr>
      <w:r w:rsidRPr="00EB50A0">
        <w:rPr>
          <w:color w:val="auto"/>
        </w:rPr>
        <w:t xml:space="preserve">Vous avez une idée de projet en tête et vous cherchez des collaborateurs ou des partenaires? Vous souhaitez être accompagné dans l’identification de nouvelles subventions potentielles ou encore vous souhaitez être accompagné dans la réalisation d’un projet (animation de réunion, rédaction de compte-rendu, etc.)? N’hésitez pas à nous contacter afin de discuter de la façon dont Société inclusive peut vous soutenir dans vos projets : </w:t>
      </w:r>
      <w:hyperlink r:id="rId9" w:history="1">
        <w:r w:rsidRPr="007E3374">
          <w:rPr>
            <w:rStyle w:val="Lienhypertexte"/>
          </w:rPr>
          <w:t>info@societeinclusive.ca</w:t>
        </w:r>
      </w:hyperlink>
      <w:r>
        <w:rPr>
          <w:color w:val="auto"/>
        </w:rPr>
        <w:t xml:space="preserve"> </w:t>
      </w:r>
    </w:p>
    <w:p w14:paraId="39FEDBA8" w14:textId="30D20790" w:rsidR="00631CC7" w:rsidRDefault="00631CC7">
      <w:pPr>
        <w:spacing w:after="160" w:line="259" w:lineRule="auto"/>
        <w:jc w:val="left"/>
        <w:rPr>
          <w:rStyle w:val="jsgrdq"/>
          <w:rFonts w:ascii="Arial" w:hAnsi="Arial" w:cs="Arial"/>
          <w:b/>
          <w:bCs/>
          <w:color w:val="000000"/>
          <w:sz w:val="22"/>
        </w:rPr>
      </w:pPr>
      <w:r>
        <w:rPr>
          <w:rStyle w:val="jsgrdq"/>
          <w:b/>
          <w:bCs/>
          <w:sz w:val="22"/>
        </w:rPr>
        <w:br w:type="page"/>
      </w:r>
    </w:p>
    <w:p w14:paraId="781A8EDF" w14:textId="5A03E0F9" w:rsidR="00F034BF" w:rsidRDefault="00EB50A0" w:rsidP="00EB50A0">
      <w:pPr>
        <w:pStyle w:val="Titre2"/>
      </w:pPr>
      <w:r>
        <w:lastRenderedPageBreak/>
        <w:t xml:space="preserve">Les présentations </w:t>
      </w:r>
      <w:r>
        <w:rPr>
          <w:rFonts w:ascii="Noto Sans" w:hAnsi="Noto Sans" w:cs="Noto Sans"/>
        </w:rPr>
        <w:t xml:space="preserve">à </w:t>
      </w:r>
      <w:r>
        <w:t>ne pas manquer</w:t>
      </w:r>
    </w:p>
    <w:p w14:paraId="61DA911D" w14:textId="18FDEB84" w:rsidR="00EB50A0" w:rsidRDefault="00EB50A0" w:rsidP="00EB50A0"/>
    <w:p w14:paraId="6040E298" w14:textId="521D71A4" w:rsidR="00EB50A0" w:rsidRDefault="00EB50A0" w:rsidP="00EB50A0">
      <w:pPr>
        <w:pStyle w:val="Titre3"/>
      </w:pPr>
      <w:r w:rsidRPr="00EB50A0">
        <w:t>Chercheurs présentant des projets soutenus par Société inclusive</w:t>
      </w:r>
    </w:p>
    <w:p w14:paraId="4E9D8DE6" w14:textId="0D598AEC" w:rsidR="00EB50A0" w:rsidRDefault="00EB50A0" w:rsidP="00EB50A0"/>
    <w:p w14:paraId="3F333575" w14:textId="54CF29D0" w:rsidR="00EB50A0" w:rsidRPr="00EB50A0" w:rsidRDefault="00EB50A0" w:rsidP="00EB50A0">
      <w:pPr>
        <w:pStyle w:val="Titre4"/>
      </w:pPr>
      <w:r w:rsidRPr="00EB50A0">
        <w:t>Développement d’un programme de formation continue des acteurs municipaux en lien avec les plans d’action d’accessibilité universelle au Québec</w:t>
      </w:r>
    </w:p>
    <w:p w14:paraId="2A8404A1" w14:textId="25B255D4" w:rsidR="00EB50A0" w:rsidRPr="00EB50A0" w:rsidRDefault="00EB50A0" w:rsidP="00EB50A0">
      <w:pPr>
        <w:pStyle w:val="texte"/>
      </w:pPr>
    </w:p>
    <w:p w14:paraId="6FB0BFA4" w14:textId="77777777" w:rsidR="00EB50A0" w:rsidRDefault="00EB50A0" w:rsidP="00EB50A0">
      <w:pPr>
        <w:pStyle w:val="texte"/>
        <w:rPr>
          <w:color w:val="212121"/>
        </w:rPr>
      </w:pPr>
      <w:r w:rsidRPr="00EB50A0">
        <w:rPr>
          <w:color w:val="212121"/>
        </w:rPr>
        <w:t xml:space="preserve">Chercheur : Patrick </w:t>
      </w:r>
      <w:proofErr w:type="spellStart"/>
      <w:r w:rsidRPr="00EB50A0">
        <w:rPr>
          <w:color w:val="212121"/>
        </w:rPr>
        <w:t>Fougeyrollas</w:t>
      </w:r>
      <w:proofErr w:type="spellEnd"/>
      <w:r w:rsidRPr="00EB50A0">
        <w:rPr>
          <w:color w:val="212121"/>
        </w:rPr>
        <w:t xml:space="preserve"> </w:t>
      </w:r>
    </w:p>
    <w:p w14:paraId="39558075" w14:textId="77777777" w:rsidR="00EB50A0" w:rsidRDefault="00EB50A0" w:rsidP="00EB50A0">
      <w:pPr>
        <w:pStyle w:val="texte"/>
        <w:rPr>
          <w:color w:val="212121"/>
        </w:rPr>
      </w:pPr>
      <w:r w:rsidRPr="00EB50A0">
        <w:rPr>
          <w:color w:val="212121"/>
        </w:rPr>
        <w:t>Quand : mardi 15 juin, 10h05-11h05</w:t>
      </w:r>
    </w:p>
    <w:p w14:paraId="3CCC158D" w14:textId="77777777" w:rsidR="00EB50A0" w:rsidRDefault="00EB50A0" w:rsidP="00EB50A0">
      <w:pPr>
        <w:pStyle w:val="texte"/>
        <w:rPr>
          <w:color w:val="212121"/>
        </w:rPr>
      </w:pPr>
      <w:r w:rsidRPr="00EB50A0">
        <w:rPr>
          <w:color w:val="212121"/>
        </w:rPr>
        <w:t xml:space="preserve">Session 7 : Accessibilité et inclusion spatiale </w:t>
      </w:r>
    </w:p>
    <w:p w14:paraId="552B6EBB" w14:textId="77777777" w:rsidR="00EB50A0" w:rsidRDefault="00EB50A0" w:rsidP="00EB50A0">
      <w:pPr>
        <w:pStyle w:val="texte"/>
        <w:rPr>
          <w:color w:val="212121"/>
        </w:rPr>
      </w:pPr>
      <w:r w:rsidRPr="00EB50A0">
        <w:rPr>
          <w:color w:val="212121"/>
        </w:rPr>
        <w:t xml:space="preserve">Langue : français </w:t>
      </w:r>
    </w:p>
    <w:p w14:paraId="0DF911DB" w14:textId="0F9847A7" w:rsidR="00EB50A0" w:rsidRDefault="00EB50A0" w:rsidP="00EB50A0">
      <w:pPr>
        <w:pStyle w:val="texte"/>
        <w:rPr>
          <w:color w:val="0000FF"/>
        </w:rPr>
      </w:pPr>
      <w:r w:rsidRPr="00EB50A0">
        <w:rPr>
          <w:color w:val="212121"/>
        </w:rPr>
        <w:t xml:space="preserve">Pour plus d’informations : </w:t>
      </w:r>
      <w:hyperlink r:id="rId10" w:history="1">
        <w:r w:rsidRPr="00EB50A0">
          <w:rPr>
            <w:rStyle w:val="Lienhypertexte"/>
          </w:rPr>
          <w:t>https://societeinclusive.ca/projets/co</w:t>
        </w:r>
        <w:r w:rsidRPr="00EB50A0">
          <w:rPr>
            <w:rStyle w:val="Lienhypertexte"/>
          </w:rPr>
          <w:softHyphen/>
          <w:t>construction-programme-formation-continue</w:t>
        </w:r>
        <w:r w:rsidRPr="00EB50A0">
          <w:rPr>
            <w:rStyle w:val="Lienhypertexte"/>
          </w:rPr>
          <w:softHyphen/>
          <w:t>acteurs-municipaux/</w:t>
        </w:r>
      </w:hyperlink>
    </w:p>
    <w:p w14:paraId="2956BEAA" w14:textId="77777777" w:rsidR="00EB50A0" w:rsidRDefault="00EB50A0" w:rsidP="00EB50A0">
      <w:pPr>
        <w:pStyle w:val="texte"/>
        <w:rPr>
          <w:b/>
          <w:bCs/>
        </w:rPr>
      </w:pPr>
    </w:p>
    <w:p w14:paraId="425B1E99" w14:textId="7FDD3686" w:rsidR="00EB50A0" w:rsidRDefault="00EB50A0" w:rsidP="00EB50A0">
      <w:pPr>
        <w:pStyle w:val="Titre4"/>
      </w:pPr>
      <w:r>
        <w:t>P</w:t>
      </w:r>
      <w:r w:rsidRPr="00EB50A0">
        <w:t>our des écoles inclusives : un guide d’aide à l’aménagement de bibliothèques</w:t>
      </w:r>
    </w:p>
    <w:p w14:paraId="720D516C" w14:textId="03F988F6" w:rsidR="00EB50A0" w:rsidRDefault="00EB50A0" w:rsidP="00EB50A0">
      <w:pPr>
        <w:pStyle w:val="texte"/>
        <w:rPr>
          <w:b/>
          <w:bCs/>
        </w:rPr>
      </w:pPr>
    </w:p>
    <w:p w14:paraId="1B2F75FB" w14:textId="77777777" w:rsidR="00EB50A0" w:rsidRDefault="00EB50A0" w:rsidP="00EB50A0">
      <w:pPr>
        <w:pStyle w:val="texte"/>
        <w:rPr>
          <w:rStyle w:val="jsgrdq"/>
        </w:rPr>
      </w:pPr>
      <w:r w:rsidRPr="00EB50A0">
        <w:rPr>
          <w:rStyle w:val="jsgrdq"/>
        </w:rPr>
        <w:t xml:space="preserve">Chercheur : Ernesto Morales </w:t>
      </w:r>
    </w:p>
    <w:p w14:paraId="23064A14" w14:textId="77777777" w:rsidR="00EB50A0" w:rsidRDefault="00EB50A0" w:rsidP="00EB50A0">
      <w:pPr>
        <w:pStyle w:val="texte"/>
        <w:rPr>
          <w:rStyle w:val="jsgrdq"/>
        </w:rPr>
      </w:pPr>
      <w:r w:rsidRPr="00EB50A0">
        <w:rPr>
          <w:rStyle w:val="jsgrdq"/>
        </w:rPr>
        <w:t xml:space="preserve">Quand : mardi 15 juin, 12h15-13h15 </w:t>
      </w:r>
    </w:p>
    <w:p w14:paraId="22157984" w14:textId="77777777" w:rsidR="00EB50A0" w:rsidRDefault="00EB50A0" w:rsidP="00EB50A0">
      <w:pPr>
        <w:pStyle w:val="texte"/>
        <w:rPr>
          <w:rStyle w:val="jsgrdq"/>
        </w:rPr>
      </w:pPr>
      <w:r w:rsidRPr="00EB50A0">
        <w:rPr>
          <w:rStyle w:val="jsgrdq"/>
        </w:rPr>
        <w:t xml:space="preserve">Session 15 : Littératie et pédagogie inclusive </w:t>
      </w:r>
    </w:p>
    <w:p w14:paraId="2FD535AC" w14:textId="77777777" w:rsidR="00EB50A0" w:rsidRDefault="00EB50A0" w:rsidP="00EB50A0">
      <w:pPr>
        <w:pStyle w:val="texte"/>
        <w:rPr>
          <w:rStyle w:val="jsgrdq"/>
        </w:rPr>
      </w:pPr>
      <w:r w:rsidRPr="00EB50A0">
        <w:rPr>
          <w:rStyle w:val="jsgrdq"/>
        </w:rPr>
        <w:t xml:space="preserve">Langue : français </w:t>
      </w:r>
    </w:p>
    <w:p w14:paraId="1707E810" w14:textId="6E7EB95B" w:rsidR="00EB50A0" w:rsidRDefault="00EB50A0" w:rsidP="00EB50A0">
      <w:pPr>
        <w:pStyle w:val="texte"/>
        <w:rPr>
          <w:rStyle w:val="jsgrdq"/>
        </w:rPr>
      </w:pPr>
      <w:r w:rsidRPr="00EB50A0">
        <w:rPr>
          <w:rStyle w:val="jsgrdq"/>
        </w:rPr>
        <w:t>Pour plus d’informations</w:t>
      </w:r>
      <w:r>
        <w:rPr>
          <w:rStyle w:val="jsgrdq"/>
        </w:rPr>
        <w:t xml:space="preserve"> : </w:t>
      </w:r>
      <w:hyperlink r:id="rId11" w:history="1">
        <w:r w:rsidRPr="007E3374">
          <w:rPr>
            <w:rStyle w:val="Lienhypertexte"/>
          </w:rPr>
          <w:t>https://societeinclusive.ca/projets/salle-classeinclusive/</w:t>
        </w:r>
      </w:hyperlink>
      <w:r>
        <w:rPr>
          <w:rStyle w:val="jsgrdq"/>
        </w:rPr>
        <w:t xml:space="preserve"> </w:t>
      </w:r>
    </w:p>
    <w:p w14:paraId="419D70D4" w14:textId="4FFE3D05" w:rsidR="00EB50A0" w:rsidRPr="00EB50A0" w:rsidRDefault="00EB50A0" w:rsidP="00EB50A0">
      <w:pPr>
        <w:pStyle w:val="texte"/>
        <w:rPr>
          <w:rStyle w:val="jsgrdq"/>
        </w:rPr>
      </w:pPr>
    </w:p>
    <w:p w14:paraId="6777D802" w14:textId="452CA67E" w:rsidR="00EB50A0" w:rsidRPr="00EB50A0" w:rsidRDefault="00EB50A0" w:rsidP="00EB50A0">
      <w:pPr>
        <w:pStyle w:val="Titre4"/>
        <w:rPr>
          <w:rStyle w:val="jsgrdq"/>
        </w:rPr>
      </w:pPr>
      <w:r w:rsidRPr="00EB50A0">
        <w:rPr>
          <w:rStyle w:val="jsgrdq"/>
        </w:rPr>
        <w:t>Déterminants d’une expérience inclusive dans des ateliers créatifs : le cas du réseau des Bibliothèques de Montréal</w:t>
      </w:r>
    </w:p>
    <w:p w14:paraId="5CFC12AD" w14:textId="4D656E0F" w:rsidR="00EB50A0" w:rsidRDefault="00EB50A0" w:rsidP="00EB50A0">
      <w:pPr>
        <w:pStyle w:val="texte"/>
        <w:rPr>
          <w:rStyle w:val="jsgrdq"/>
          <w:b/>
          <w:bCs/>
        </w:rPr>
      </w:pPr>
    </w:p>
    <w:p w14:paraId="7EE6534F" w14:textId="77777777" w:rsidR="00EB50A0" w:rsidRDefault="00EB50A0" w:rsidP="00EB50A0">
      <w:pPr>
        <w:pStyle w:val="texte"/>
        <w:rPr>
          <w:rStyle w:val="jsgrdq"/>
        </w:rPr>
      </w:pPr>
      <w:r w:rsidRPr="00EB50A0">
        <w:rPr>
          <w:rStyle w:val="jsgrdq"/>
        </w:rPr>
        <w:t xml:space="preserve">Chercheure : Valérie Poulin </w:t>
      </w:r>
    </w:p>
    <w:p w14:paraId="3F030E0F" w14:textId="77777777" w:rsidR="00EB50A0" w:rsidRDefault="00EB50A0" w:rsidP="00EB50A0">
      <w:pPr>
        <w:pStyle w:val="texte"/>
        <w:rPr>
          <w:rStyle w:val="jsgrdq"/>
        </w:rPr>
      </w:pPr>
      <w:r w:rsidRPr="00EB50A0">
        <w:rPr>
          <w:rStyle w:val="jsgrdq"/>
        </w:rPr>
        <w:t xml:space="preserve">Quand : mercredi 16 juin, 9h00-10h00 </w:t>
      </w:r>
    </w:p>
    <w:p w14:paraId="5C19C3A1" w14:textId="77777777" w:rsidR="00EB50A0" w:rsidRDefault="00EB50A0" w:rsidP="00EB50A0">
      <w:pPr>
        <w:pStyle w:val="texte"/>
        <w:rPr>
          <w:rStyle w:val="jsgrdq"/>
        </w:rPr>
      </w:pPr>
      <w:r w:rsidRPr="00EB50A0">
        <w:rPr>
          <w:rStyle w:val="jsgrdq"/>
        </w:rPr>
        <w:t xml:space="preserve">Session 25 : Loisir inclusif et handisport </w:t>
      </w:r>
    </w:p>
    <w:p w14:paraId="4781CD6E" w14:textId="77777777" w:rsidR="00EB50A0" w:rsidRDefault="00EB50A0" w:rsidP="00EB50A0">
      <w:pPr>
        <w:pStyle w:val="texte"/>
        <w:rPr>
          <w:rStyle w:val="jsgrdq"/>
        </w:rPr>
      </w:pPr>
      <w:r w:rsidRPr="00EB50A0">
        <w:rPr>
          <w:rStyle w:val="jsgrdq"/>
        </w:rPr>
        <w:t xml:space="preserve">Langue : Français, espagnol </w:t>
      </w:r>
    </w:p>
    <w:p w14:paraId="473C0EEA" w14:textId="19592B96" w:rsidR="00EB50A0" w:rsidRDefault="00EB50A0" w:rsidP="00EB50A0">
      <w:pPr>
        <w:pStyle w:val="texte"/>
        <w:rPr>
          <w:rStyle w:val="jsgrdq"/>
        </w:rPr>
      </w:pPr>
      <w:r w:rsidRPr="00EB50A0">
        <w:rPr>
          <w:rStyle w:val="jsgrdq"/>
        </w:rPr>
        <w:t>Pour plus d’informations:</w:t>
      </w:r>
      <w:r>
        <w:rPr>
          <w:rStyle w:val="jsgrdq"/>
        </w:rPr>
        <w:t xml:space="preserve"> </w:t>
      </w:r>
      <w:hyperlink r:id="rId12" w:history="1">
        <w:r w:rsidRPr="007E3374">
          <w:rPr>
            <w:rStyle w:val="Lienhypertexte"/>
          </w:rPr>
          <w:t>https://societeinclusive.ca/projets/determinantsexperience-inclusive-bibliotheques-montreal/</w:t>
        </w:r>
      </w:hyperlink>
      <w:r>
        <w:rPr>
          <w:rStyle w:val="jsgrdq"/>
        </w:rPr>
        <w:t xml:space="preserve"> </w:t>
      </w:r>
    </w:p>
    <w:p w14:paraId="0CE9E65F" w14:textId="04378BEE" w:rsidR="00EB50A0" w:rsidRDefault="00EB50A0" w:rsidP="00EB50A0">
      <w:pPr>
        <w:pStyle w:val="texte"/>
        <w:rPr>
          <w:rStyle w:val="jsgrdq"/>
        </w:rPr>
      </w:pPr>
    </w:p>
    <w:p w14:paraId="61FFCC87" w14:textId="756ACCBF" w:rsidR="00EB50A0" w:rsidRPr="00EB50A0" w:rsidRDefault="00EB50A0" w:rsidP="00EB50A0">
      <w:pPr>
        <w:pStyle w:val="Titre4"/>
        <w:rPr>
          <w:rStyle w:val="jsgrdq"/>
        </w:rPr>
      </w:pPr>
      <w:r w:rsidRPr="00EB50A0">
        <w:rPr>
          <w:rStyle w:val="jsgrdq"/>
        </w:rPr>
        <w:t>Vers une co-construction du concept de l’accès à l’information et à son sens</w:t>
      </w:r>
    </w:p>
    <w:p w14:paraId="1D3DB11A" w14:textId="4791C2EC" w:rsidR="00EB50A0" w:rsidRDefault="00EB50A0" w:rsidP="00EB50A0">
      <w:pPr>
        <w:pStyle w:val="texte"/>
        <w:rPr>
          <w:rStyle w:val="jsgrdq"/>
          <w:b/>
          <w:bCs/>
        </w:rPr>
      </w:pPr>
    </w:p>
    <w:p w14:paraId="3DEFB386" w14:textId="5635FA98" w:rsidR="00EB50A0" w:rsidRDefault="00EB50A0" w:rsidP="00EB50A0">
      <w:pPr>
        <w:pStyle w:val="texte"/>
        <w:rPr>
          <w:rStyle w:val="jsgrdq"/>
        </w:rPr>
      </w:pPr>
      <w:r>
        <w:rPr>
          <w:rStyle w:val="jsgrdq"/>
        </w:rPr>
        <w:t xml:space="preserve">Chercheure : Marie Michèle </w:t>
      </w:r>
      <w:proofErr w:type="spellStart"/>
      <w:r>
        <w:rPr>
          <w:rStyle w:val="jsgrdq"/>
        </w:rPr>
        <w:t>Grenon</w:t>
      </w:r>
      <w:proofErr w:type="spellEnd"/>
    </w:p>
    <w:p w14:paraId="6FDB7B99" w14:textId="0397F515" w:rsidR="00EB50A0" w:rsidRDefault="00EB50A0" w:rsidP="00EB50A0">
      <w:pPr>
        <w:pStyle w:val="texte"/>
        <w:rPr>
          <w:rStyle w:val="jsgrdq"/>
        </w:rPr>
      </w:pPr>
      <w:r>
        <w:rPr>
          <w:rStyle w:val="jsgrdq"/>
        </w:rPr>
        <w:t>Quand : mercredi 16 juin, 11h10-12h10</w:t>
      </w:r>
    </w:p>
    <w:p w14:paraId="77A1DC80" w14:textId="6F534049" w:rsidR="00EB50A0" w:rsidRDefault="00EB50A0" w:rsidP="00EB50A0">
      <w:pPr>
        <w:pStyle w:val="texte"/>
        <w:rPr>
          <w:rStyle w:val="jsgrdq"/>
        </w:rPr>
      </w:pPr>
      <w:r>
        <w:rPr>
          <w:rStyle w:val="jsgrdq"/>
        </w:rPr>
        <w:t xml:space="preserve">Session 34 : Accessibilité universelle et </w:t>
      </w:r>
      <w:proofErr w:type="spellStart"/>
      <w:r>
        <w:rPr>
          <w:rStyle w:val="jsgrdq"/>
        </w:rPr>
        <w:t>capacitisme</w:t>
      </w:r>
      <w:proofErr w:type="spellEnd"/>
    </w:p>
    <w:p w14:paraId="67D63032" w14:textId="1814B5F4" w:rsidR="00EB50A0" w:rsidRDefault="00EB50A0" w:rsidP="00EB50A0">
      <w:pPr>
        <w:pStyle w:val="texte"/>
        <w:rPr>
          <w:rStyle w:val="jsgrdq"/>
        </w:rPr>
      </w:pPr>
      <w:r>
        <w:rPr>
          <w:rStyle w:val="jsgrdq"/>
        </w:rPr>
        <w:t>Langue : français, portugais</w:t>
      </w:r>
    </w:p>
    <w:p w14:paraId="6D95124D" w14:textId="77185CC8" w:rsidR="00EB50A0" w:rsidRDefault="00EB50A0" w:rsidP="00EB50A0">
      <w:pPr>
        <w:pStyle w:val="texte"/>
      </w:pPr>
      <w:r>
        <w:rPr>
          <w:rStyle w:val="jsgrdq"/>
        </w:rPr>
        <w:t xml:space="preserve">Pour plus d’informations : </w:t>
      </w:r>
      <w:hyperlink r:id="rId13" w:history="1">
        <w:r w:rsidRPr="007E3374">
          <w:rPr>
            <w:rStyle w:val="Lienhypertexte"/>
          </w:rPr>
          <w:t>https://societeinclusive.ca/projets/acces-a-linformation-et-a-sa-comprehension-pour-une-societe-inclusive/</w:t>
        </w:r>
      </w:hyperlink>
      <w:r>
        <w:t xml:space="preserve"> </w:t>
      </w:r>
    </w:p>
    <w:p w14:paraId="7CAC4982" w14:textId="788CECF2" w:rsidR="00EB50A0" w:rsidRDefault="00EB50A0" w:rsidP="00EB50A0">
      <w:pPr>
        <w:pStyle w:val="texte"/>
      </w:pPr>
    </w:p>
    <w:p w14:paraId="516AEF55" w14:textId="0E6C6D9E" w:rsidR="00EB50A0" w:rsidRDefault="00EB50A0" w:rsidP="00EB50A0">
      <w:pPr>
        <w:pStyle w:val="texte"/>
        <w:rPr>
          <w:rStyle w:val="jsgrdq"/>
        </w:rPr>
      </w:pPr>
    </w:p>
    <w:p w14:paraId="70B602CA" w14:textId="027F455F" w:rsidR="00EB50A0" w:rsidRPr="00EB50A0" w:rsidRDefault="00EB50A0" w:rsidP="00EB50A0">
      <w:pPr>
        <w:pStyle w:val="Titre3"/>
        <w:rPr>
          <w:rStyle w:val="jsgrdq"/>
        </w:rPr>
      </w:pPr>
      <w:r>
        <w:lastRenderedPageBreak/>
        <w:t>Partenaires de Société inclusive</w:t>
      </w:r>
    </w:p>
    <w:p w14:paraId="78F5489B" w14:textId="3F289077" w:rsidR="00EB50A0" w:rsidRDefault="00EB50A0" w:rsidP="00EB50A0">
      <w:pPr>
        <w:pStyle w:val="texte"/>
        <w:rPr>
          <w:rStyle w:val="jsgrdq"/>
          <w:b/>
          <w:bCs/>
        </w:rPr>
      </w:pPr>
    </w:p>
    <w:p w14:paraId="123B05BE" w14:textId="05661607" w:rsidR="00EB50A0" w:rsidRDefault="00EB50A0" w:rsidP="0090564B">
      <w:pPr>
        <w:pStyle w:val="Titre4"/>
        <w:rPr>
          <w:rStyle w:val="jsgrdq"/>
          <w:b w:val="0"/>
          <w:bCs w:val="0"/>
        </w:rPr>
      </w:pPr>
      <w:r w:rsidRPr="00EB50A0">
        <w:rPr>
          <w:rStyle w:val="jsgrdq"/>
        </w:rPr>
        <w:t>Réussites et défis d'un</w:t>
      </w:r>
      <w:r w:rsidR="0090564B">
        <w:rPr>
          <w:rStyle w:val="jsgrdq"/>
          <w:b w:val="0"/>
          <w:bCs w:val="0"/>
        </w:rPr>
        <w:t xml:space="preserve"> </w:t>
      </w:r>
      <w:r w:rsidRPr="00EB50A0">
        <w:rPr>
          <w:rStyle w:val="jsgrdq"/>
        </w:rPr>
        <w:t>programme d'aide financière</w:t>
      </w:r>
      <w:r w:rsidR="0090564B">
        <w:rPr>
          <w:rStyle w:val="jsgrdq"/>
          <w:b w:val="0"/>
          <w:bCs w:val="0"/>
        </w:rPr>
        <w:t xml:space="preserve"> </w:t>
      </w:r>
      <w:r w:rsidRPr="00EB50A0">
        <w:rPr>
          <w:rStyle w:val="jsgrdq"/>
        </w:rPr>
        <w:t>pour améliorer l'accessibilité</w:t>
      </w:r>
      <w:r w:rsidR="0090564B">
        <w:rPr>
          <w:rStyle w:val="jsgrdq"/>
          <w:b w:val="0"/>
          <w:bCs w:val="0"/>
        </w:rPr>
        <w:t xml:space="preserve"> </w:t>
      </w:r>
      <w:r w:rsidRPr="00EB50A0">
        <w:rPr>
          <w:rStyle w:val="jsgrdq"/>
        </w:rPr>
        <w:t>des établissements</w:t>
      </w:r>
      <w:r w:rsidR="0090564B">
        <w:rPr>
          <w:rStyle w:val="jsgrdq"/>
          <w:b w:val="0"/>
          <w:bCs w:val="0"/>
        </w:rPr>
        <w:t xml:space="preserve"> </w:t>
      </w:r>
      <w:r w:rsidRPr="00EB50A0">
        <w:rPr>
          <w:rStyle w:val="jsgrdq"/>
        </w:rPr>
        <w:t>touristiques au Québec</w:t>
      </w:r>
    </w:p>
    <w:p w14:paraId="3867D087" w14:textId="05683BCA" w:rsidR="0090564B" w:rsidRDefault="0090564B" w:rsidP="00EB50A0">
      <w:pPr>
        <w:pStyle w:val="texte"/>
        <w:rPr>
          <w:rStyle w:val="jsgrdq"/>
          <w:b/>
          <w:bCs/>
        </w:rPr>
      </w:pPr>
    </w:p>
    <w:p w14:paraId="3D869090" w14:textId="77777777" w:rsidR="0090564B" w:rsidRPr="0090564B" w:rsidRDefault="0090564B" w:rsidP="0090564B">
      <w:pPr>
        <w:pStyle w:val="texte"/>
      </w:pPr>
      <w:r w:rsidRPr="0090564B">
        <w:t xml:space="preserve">Partenaire : Julie-Anne Perrault, </w:t>
      </w:r>
      <w:proofErr w:type="spellStart"/>
      <w:r w:rsidRPr="0090564B">
        <w:t>Kéroul</w:t>
      </w:r>
      <w:proofErr w:type="spellEnd"/>
    </w:p>
    <w:p w14:paraId="6E64B229" w14:textId="77777777" w:rsidR="0090564B" w:rsidRPr="0090564B" w:rsidRDefault="0090564B" w:rsidP="0090564B">
      <w:pPr>
        <w:pStyle w:val="texte"/>
      </w:pPr>
      <w:r w:rsidRPr="0090564B">
        <w:t>Quand : mardi 15 juin, 9h00-10h00</w:t>
      </w:r>
    </w:p>
    <w:p w14:paraId="2813C489" w14:textId="3C7307F3" w:rsidR="0090564B" w:rsidRPr="0090564B" w:rsidRDefault="0090564B" w:rsidP="0090564B">
      <w:pPr>
        <w:pStyle w:val="texte"/>
      </w:pPr>
      <w:r w:rsidRPr="0090564B">
        <w:t>Session 3 : Accessibilité muséale et tourisme inclusif</w:t>
      </w:r>
    </w:p>
    <w:p w14:paraId="19677624" w14:textId="77777777" w:rsidR="0090564B" w:rsidRPr="0090564B" w:rsidRDefault="0090564B" w:rsidP="0090564B">
      <w:pPr>
        <w:pStyle w:val="texte"/>
      </w:pPr>
      <w:r w:rsidRPr="0090564B">
        <w:t>Langue : français</w:t>
      </w:r>
    </w:p>
    <w:p w14:paraId="0ACA56EE" w14:textId="679E26A9" w:rsidR="0090564B" w:rsidRDefault="0090564B" w:rsidP="0090564B">
      <w:pPr>
        <w:pStyle w:val="texte"/>
      </w:pPr>
      <w:r w:rsidRPr="0090564B">
        <w:t xml:space="preserve">Pour plus d’informations sur </w:t>
      </w:r>
      <w:proofErr w:type="spellStart"/>
      <w:r w:rsidRPr="0090564B">
        <w:t>Kéroul</w:t>
      </w:r>
      <w:proofErr w:type="spellEnd"/>
      <w:r w:rsidRPr="0090564B">
        <w:t xml:space="preserve"> : </w:t>
      </w:r>
      <w:hyperlink r:id="rId14" w:history="1">
        <w:r w:rsidRPr="0090564B">
          <w:rPr>
            <w:rStyle w:val="Lienhypertexte"/>
          </w:rPr>
          <w:t>http://www.keroul.qc.ca/</w:t>
        </w:r>
      </w:hyperlink>
      <w:r w:rsidRPr="0090564B">
        <w:t xml:space="preserve">  </w:t>
      </w:r>
    </w:p>
    <w:p w14:paraId="393E1B01" w14:textId="1E9EC7A3" w:rsidR="0090564B" w:rsidRDefault="0090564B" w:rsidP="0090564B">
      <w:pPr>
        <w:pStyle w:val="texte"/>
      </w:pPr>
    </w:p>
    <w:p w14:paraId="4C5D7CA0" w14:textId="48B36CCE" w:rsidR="0090564B" w:rsidRDefault="0090564B" w:rsidP="0090564B">
      <w:pPr>
        <w:pStyle w:val="Titre4"/>
      </w:pPr>
      <w:r>
        <w:t>Grille d’auto-analyse de la qualité de l’expérience en parcs urbains pour les intervenants</w:t>
      </w:r>
    </w:p>
    <w:p w14:paraId="56D58FFB" w14:textId="77777777" w:rsidR="0090564B" w:rsidRDefault="0090564B" w:rsidP="0090564B">
      <w:pPr>
        <w:pStyle w:val="Default"/>
        <w:rPr>
          <w:color w:val="auto"/>
        </w:rPr>
      </w:pPr>
    </w:p>
    <w:p w14:paraId="5A0161C7" w14:textId="77777777" w:rsidR="0090564B" w:rsidRDefault="0090564B" w:rsidP="0090564B">
      <w:pPr>
        <w:pStyle w:val="texte"/>
      </w:pPr>
      <w:r>
        <w:t>Partenaire : Alexandra Gilbert, AQLPH</w:t>
      </w:r>
    </w:p>
    <w:p w14:paraId="02110815" w14:textId="77777777" w:rsidR="0090564B" w:rsidRDefault="0090564B" w:rsidP="0090564B">
      <w:pPr>
        <w:pStyle w:val="texte"/>
      </w:pPr>
      <w:r>
        <w:t>Quand : mardi 15 juin, 12h15-13h15</w:t>
      </w:r>
    </w:p>
    <w:p w14:paraId="626FB99C" w14:textId="77777777" w:rsidR="0090564B" w:rsidRDefault="0090564B" w:rsidP="0090564B">
      <w:pPr>
        <w:pStyle w:val="texte"/>
      </w:pPr>
      <w:r>
        <w:t>Session 16 : Expérience inclusive de plein air</w:t>
      </w:r>
    </w:p>
    <w:p w14:paraId="7330876A" w14:textId="77777777" w:rsidR="0090564B" w:rsidRDefault="0090564B" w:rsidP="0090564B">
      <w:pPr>
        <w:pStyle w:val="texte"/>
      </w:pPr>
      <w:r>
        <w:t>Langue : français</w:t>
      </w:r>
    </w:p>
    <w:p w14:paraId="6624B0E2" w14:textId="5CD7955A" w:rsidR="0090564B" w:rsidRDefault="0090564B" w:rsidP="0090564B">
      <w:pPr>
        <w:pStyle w:val="texte"/>
      </w:pPr>
      <w:r>
        <w:t xml:space="preserve">Pour plus d’informations sur l’AQLPH : </w:t>
      </w:r>
      <w:hyperlink r:id="rId15" w:history="1">
        <w:r w:rsidRPr="007E3374">
          <w:rPr>
            <w:rStyle w:val="Lienhypertexte"/>
          </w:rPr>
          <w:t>https://www.aqlph.qc.ca/</w:t>
        </w:r>
      </w:hyperlink>
      <w:r>
        <w:t xml:space="preserve"> </w:t>
      </w:r>
    </w:p>
    <w:p w14:paraId="55898612" w14:textId="17E93B5B" w:rsidR="0090564B" w:rsidRDefault="0090564B" w:rsidP="0090564B">
      <w:pPr>
        <w:pStyle w:val="texte"/>
      </w:pPr>
    </w:p>
    <w:p w14:paraId="6996CB3A" w14:textId="6F355AAF" w:rsidR="0090564B" w:rsidRPr="0090564B" w:rsidRDefault="0090564B" w:rsidP="0090564B">
      <w:pPr>
        <w:pStyle w:val="Titre4"/>
      </w:pPr>
      <w:r>
        <w:t>La grande tournée du plein air: analyse d’un exercice de mobilisation des connaissances</w:t>
      </w:r>
    </w:p>
    <w:p w14:paraId="6DD10093" w14:textId="67163312" w:rsidR="00EB50A0" w:rsidRDefault="00EB50A0" w:rsidP="00F034BF">
      <w:pPr>
        <w:pStyle w:val="04xlpa"/>
        <w:spacing w:before="0" w:beforeAutospacing="0" w:after="0" w:afterAutospacing="0"/>
        <w:jc w:val="center"/>
        <w:rPr>
          <w:rStyle w:val="jsgrdq"/>
          <w:rFonts w:ascii="Arial" w:hAnsi="Arial" w:cs="Arial"/>
          <w:b/>
          <w:bCs/>
          <w:color w:val="000000"/>
        </w:rPr>
      </w:pPr>
    </w:p>
    <w:p w14:paraId="23E85082" w14:textId="5A946816" w:rsidR="0090564B" w:rsidRDefault="0090564B" w:rsidP="0090564B">
      <w:pPr>
        <w:pStyle w:val="texte"/>
      </w:pPr>
      <w:r>
        <w:t>Partenaire : Marc St-Onge, AQLPH</w:t>
      </w:r>
    </w:p>
    <w:p w14:paraId="22656345" w14:textId="77777777" w:rsidR="0090564B" w:rsidRDefault="0090564B" w:rsidP="0090564B">
      <w:pPr>
        <w:pStyle w:val="texte"/>
      </w:pPr>
      <w:r>
        <w:t>Quand : mardi 15 juin, 12h15-13h15</w:t>
      </w:r>
    </w:p>
    <w:p w14:paraId="269E11F4" w14:textId="77777777" w:rsidR="0090564B" w:rsidRDefault="0090564B" w:rsidP="0090564B">
      <w:pPr>
        <w:pStyle w:val="texte"/>
      </w:pPr>
      <w:r>
        <w:t>Session 16 : Expérience inclusive de plein air</w:t>
      </w:r>
    </w:p>
    <w:p w14:paraId="192386D9" w14:textId="77777777" w:rsidR="0090564B" w:rsidRDefault="0090564B" w:rsidP="0090564B">
      <w:pPr>
        <w:pStyle w:val="texte"/>
      </w:pPr>
      <w:r>
        <w:t>Langue : français</w:t>
      </w:r>
    </w:p>
    <w:p w14:paraId="02F8F812" w14:textId="77777777" w:rsidR="0090564B" w:rsidRDefault="0090564B" w:rsidP="0090564B">
      <w:pPr>
        <w:pStyle w:val="texte"/>
      </w:pPr>
      <w:r>
        <w:t xml:space="preserve">Pour plus d’informations sur l’AQLPH : </w:t>
      </w:r>
      <w:hyperlink r:id="rId16" w:history="1">
        <w:r w:rsidRPr="007E3374">
          <w:rPr>
            <w:rStyle w:val="Lienhypertexte"/>
          </w:rPr>
          <w:t>https://www.aqlph.qc.ca/</w:t>
        </w:r>
      </w:hyperlink>
      <w:r>
        <w:t xml:space="preserve"> </w:t>
      </w:r>
    </w:p>
    <w:p w14:paraId="59B23000" w14:textId="0A6A024A" w:rsidR="0090564B" w:rsidRDefault="0090564B">
      <w:pPr>
        <w:spacing w:after="160" w:line="259" w:lineRule="auto"/>
        <w:jc w:val="left"/>
        <w:rPr>
          <w:rStyle w:val="jsgrdq"/>
          <w:rFonts w:ascii="Arial" w:eastAsia="Times New Roman" w:hAnsi="Arial" w:cs="Arial"/>
          <w:b/>
          <w:bCs/>
          <w:color w:val="000000"/>
          <w:szCs w:val="24"/>
          <w:lang w:eastAsia="fr-CA"/>
        </w:rPr>
      </w:pPr>
      <w:r>
        <w:rPr>
          <w:rStyle w:val="jsgrdq"/>
          <w:rFonts w:ascii="Arial" w:hAnsi="Arial" w:cs="Arial"/>
          <w:b/>
          <w:bCs/>
          <w:color w:val="000000"/>
        </w:rPr>
        <w:br w:type="page"/>
      </w:r>
    </w:p>
    <w:p w14:paraId="1FE692BF" w14:textId="1EC6D2F1" w:rsidR="0090564B" w:rsidRDefault="0090564B" w:rsidP="0090564B">
      <w:pPr>
        <w:pStyle w:val="Titre2"/>
        <w:rPr>
          <w:rStyle w:val="jsgrdq"/>
          <w:b w:val="0"/>
          <w:bCs w:val="0"/>
        </w:rPr>
      </w:pPr>
      <w:r>
        <w:lastRenderedPageBreak/>
        <w:t>Suivez-nous</w:t>
      </w:r>
    </w:p>
    <w:p w14:paraId="3CFEE30D" w14:textId="77777777" w:rsidR="00EB50A0" w:rsidRDefault="00EB50A0" w:rsidP="0090564B">
      <w:pPr>
        <w:pStyle w:val="texte"/>
        <w:rPr>
          <w:rStyle w:val="jsgrdq"/>
          <w:b/>
          <w:bCs/>
        </w:rPr>
      </w:pPr>
    </w:p>
    <w:p w14:paraId="721DE672" w14:textId="02E8768C" w:rsidR="00F034BF" w:rsidRDefault="0090564B" w:rsidP="0090564B">
      <w:pPr>
        <w:pStyle w:val="texte"/>
      </w:pPr>
      <w:r w:rsidRPr="0090564B">
        <w:rPr>
          <w:rStyle w:val="jsgrdq"/>
        </w:rPr>
        <w:t>Site web</w:t>
      </w:r>
      <w:r>
        <w:rPr>
          <w:rStyle w:val="jsgrdq"/>
        </w:rPr>
        <w:t xml:space="preserve"> : </w:t>
      </w:r>
      <w:hyperlink r:id="rId17" w:tgtFrame="_blank" w:history="1">
        <w:r w:rsidR="00F034BF" w:rsidRPr="00631CC7">
          <w:rPr>
            <w:rStyle w:val="Lienhypertexte"/>
            <w:b/>
            <w:bCs/>
          </w:rPr>
          <w:t>www.societeinclusive.ca</w:t>
        </w:r>
      </w:hyperlink>
    </w:p>
    <w:p w14:paraId="2B18927B" w14:textId="68B8464F" w:rsidR="0090564B" w:rsidRDefault="0090564B" w:rsidP="0090564B">
      <w:pPr>
        <w:pStyle w:val="texte"/>
      </w:pPr>
    </w:p>
    <w:p w14:paraId="08EBF1ED" w14:textId="29B23E4B" w:rsidR="00F034BF" w:rsidRPr="00453B8B" w:rsidRDefault="0090564B" w:rsidP="0090564B">
      <w:pPr>
        <w:pStyle w:val="texte"/>
        <w:rPr>
          <w:lang w:val="en-CA"/>
        </w:rPr>
      </w:pPr>
      <w:proofErr w:type="gramStart"/>
      <w:r w:rsidRPr="00453B8B">
        <w:rPr>
          <w:lang w:val="en-CA"/>
        </w:rPr>
        <w:t>Twitter :</w:t>
      </w:r>
      <w:proofErr w:type="gramEnd"/>
      <w:r w:rsidRPr="00453B8B">
        <w:rPr>
          <w:lang w:val="en-CA"/>
        </w:rPr>
        <w:t xml:space="preserve"> </w:t>
      </w:r>
      <w:r w:rsidR="00EC4220">
        <w:fldChar w:fldCharType="begin"/>
      </w:r>
      <w:r w:rsidR="00EC4220" w:rsidRPr="0093406F">
        <w:rPr>
          <w:lang w:val="en-CA"/>
        </w:rPr>
        <w:instrText xml:space="preserve"> HYPERLINK "https://twitter.com/societeinclusiv" \t "_blank" </w:instrText>
      </w:r>
      <w:r w:rsidR="00EC4220">
        <w:fldChar w:fldCharType="separate"/>
      </w:r>
      <w:r w:rsidR="00F034BF" w:rsidRPr="00453B8B">
        <w:rPr>
          <w:rStyle w:val="Lienhypertexte"/>
          <w:b/>
          <w:bCs/>
          <w:lang w:val="en-CA"/>
        </w:rPr>
        <w:t>twitter.com/</w:t>
      </w:r>
      <w:proofErr w:type="spellStart"/>
      <w:r w:rsidR="00F034BF" w:rsidRPr="00453B8B">
        <w:rPr>
          <w:rStyle w:val="Lienhypertexte"/>
          <w:b/>
          <w:bCs/>
          <w:lang w:val="en-CA"/>
        </w:rPr>
        <w:t>societeinclusiv</w:t>
      </w:r>
      <w:proofErr w:type="spellEnd"/>
      <w:r w:rsidR="00EC4220">
        <w:rPr>
          <w:rStyle w:val="Lienhypertexte"/>
          <w:b/>
          <w:bCs/>
          <w:lang w:val="en-CA"/>
        </w:rPr>
        <w:fldChar w:fldCharType="end"/>
      </w:r>
    </w:p>
    <w:p w14:paraId="360C7BD1" w14:textId="17F6E016" w:rsidR="0090564B" w:rsidRPr="00453B8B" w:rsidRDefault="0090564B" w:rsidP="0090564B">
      <w:pPr>
        <w:pStyle w:val="texte"/>
        <w:rPr>
          <w:lang w:val="en-CA"/>
        </w:rPr>
      </w:pPr>
    </w:p>
    <w:p w14:paraId="63597425" w14:textId="3CAA8922" w:rsidR="00F034BF" w:rsidRPr="00453B8B" w:rsidRDefault="0090564B" w:rsidP="0090564B">
      <w:pPr>
        <w:pStyle w:val="texte"/>
        <w:rPr>
          <w:lang w:val="en-CA"/>
        </w:rPr>
      </w:pPr>
      <w:proofErr w:type="gramStart"/>
      <w:r w:rsidRPr="00453B8B">
        <w:rPr>
          <w:lang w:val="en-CA"/>
        </w:rPr>
        <w:t>LinkedIn :</w:t>
      </w:r>
      <w:proofErr w:type="gramEnd"/>
      <w:r w:rsidRPr="00453B8B">
        <w:rPr>
          <w:lang w:val="en-CA"/>
        </w:rPr>
        <w:t xml:space="preserve"> </w:t>
      </w:r>
      <w:r w:rsidR="00EC4220">
        <w:fldChar w:fldCharType="begin"/>
      </w:r>
      <w:r w:rsidR="00EC4220" w:rsidRPr="0093406F">
        <w:rPr>
          <w:lang w:val="en-CA"/>
        </w:rPr>
        <w:instrText xml:space="preserve"> HYPERLINK "https://www.linked</w:instrText>
      </w:r>
      <w:r w:rsidR="00EC4220" w:rsidRPr="0093406F">
        <w:rPr>
          <w:lang w:val="en-CA"/>
        </w:rPr>
        <w:instrText xml:space="preserve">in.com/company/societe-inclusive" \t "_blank" </w:instrText>
      </w:r>
      <w:r w:rsidR="00EC4220">
        <w:fldChar w:fldCharType="separate"/>
      </w:r>
      <w:r w:rsidR="00F034BF" w:rsidRPr="00453B8B">
        <w:rPr>
          <w:rStyle w:val="Lienhypertexte"/>
          <w:b/>
          <w:bCs/>
          <w:lang w:val="en-CA"/>
        </w:rPr>
        <w:t>linkedin.com/</w:t>
      </w:r>
      <w:proofErr w:type="spellStart"/>
      <w:r w:rsidR="00F034BF" w:rsidRPr="00453B8B">
        <w:rPr>
          <w:rStyle w:val="Lienhypertexte"/>
          <w:b/>
          <w:bCs/>
          <w:lang w:val="en-CA"/>
        </w:rPr>
        <w:t>societe</w:t>
      </w:r>
      <w:proofErr w:type="spellEnd"/>
      <w:r w:rsidR="00F034BF" w:rsidRPr="00453B8B">
        <w:rPr>
          <w:rStyle w:val="Lienhypertexte"/>
          <w:b/>
          <w:bCs/>
          <w:lang w:val="en-CA"/>
        </w:rPr>
        <w:t>-inclusive</w:t>
      </w:r>
      <w:r w:rsidR="00EC4220">
        <w:rPr>
          <w:rStyle w:val="Lienhypertexte"/>
          <w:b/>
          <w:bCs/>
          <w:lang w:val="en-CA"/>
        </w:rPr>
        <w:fldChar w:fldCharType="end"/>
      </w:r>
    </w:p>
    <w:p w14:paraId="764E053B" w14:textId="2A2BA9D6" w:rsidR="0090564B" w:rsidRPr="00453B8B" w:rsidRDefault="0090564B" w:rsidP="0090564B">
      <w:pPr>
        <w:pStyle w:val="04xlpa"/>
        <w:spacing w:before="0" w:beforeAutospacing="0" w:after="0" w:afterAutospacing="0"/>
        <w:rPr>
          <w:rFonts w:ascii="Arial" w:hAnsi="Arial" w:cs="Arial"/>
          <w:lang w:val="en-CA"/>
        </w:rPr>
      </w:pPr>
    </w:p>
    <w:p w14:paraId="1CC0F682" w14:textId="7149F58E" w:rsidR="00F034BF" w:rsidRPr="00453B8B" w:rsidRDefault="0090564B" w:rsidP="0090564B">
      <w:pPr>
        <w:pStyle w:val="04xlpa"/>
        <w:spacing w:before="0" w:beforeAutospacing="0" w:after="0" w:afterAutospacing="0"/>
        <w:rPr>
          <w:rFonts w:ascii="Arial" w:hAnsi="Arial" w:cs="Arial"/>
          <w:lang w:val="en-CA"/>
        </w:rPr>
      </w:pPr>
      <w:proofErr w:type="gramStart"/>
      <w:r w:rsidRPr="00453B8B">
        <w:rPr>
          <w:rFonts w:ascii="Arial" w:hAnsi="Arial" w:cs="Arial"/>
          <w:lang w:val="en-CA"/>
        </w:rPr>
        <w:t>Facebook :</w:t>
      </w:r>
      <w:proofErr w:type="gramEnd"/>
      <w:r w:rsidRPr="00453B8B">
        <w:rPr>
          <w:rFonts w:ascii="Arial" w:hAnsi="Arial" w:cs="Arial"/>
          <w:lang w:val="en-CA"/>
        </w:rPr>
        <w:t xml:space="preserve"> </w:t>
      </w:r>
      <w:r w:rsidR="00EC4220">
        <w:fldChar w:fldCharType="begin"/>
      </w:r>
      <w:r w:rsidR="00EC4220" w:rsidRPr="0093406F">
        <w:rPr>
          <w:lang w:val="en-CA"/>
        </w:rPr>
        <w:instrText xml:space="preserve"> HYPERLINK "https://www.facebook.com/Sinclusive" \t "_blank" </w:instrText>
      </w:r>
      <w:r w:rsidR="00EC4220">
        <w:fldChar w:fldCharType="separate"/>
      </w:r>
      <w:r w:rsidR="00F034BF" w:rsidRPr="00453B8B">
        <w:rPr>
          <w:rStyle w:val="Lienhypertexte"/>
          <w:rFonts w:ascii="Arial" w:hAnsi="Arial" w:cs="Arial"/>
          <w:b/>
          <w:bCs/>
          <w:lang w:val="en-CA"/>
        </w:rPr>
        <w:t>facebook.com/</w:t>
      </w:r>
      <w:proofErr w:type="spellStart"/>
      <w:r w:rsidR="00F034BF" w:rsidRPr="00453B8B">
        <w:rPr>
          <w:rStyle w:val="Lienhypertexte"/>
          <w:rFonts w:ascii="Arial" w:hAnsi="Arial" w:cs="Arial"/>
          <w:b/>
          <w:bCs/>
          <w:lang w:val="en-CA"/>
        </w:rPr>
        <w:t>Sinclusive</w:t>
      </w:r>
      <w:proofErr w:type="spellEnd"/>
      <w:r w:rsidR="00EC4220">
        <w:rPr>
          <w:rStyle w:val="Lienhypertexte"/>
          <w:rFonts w:ascii="Arial" w:hAnsi="Arial" w:cs="Arial"/>
          <w:b/>
          <w:bCs/>
          <w:lang w:val="en-CA"/>
        </w:rPr>
        <w:fldChar w:fldCharType="end"/>
      </w:r>
    </w:p>
    <w:p w14:paraId="05293036" w14:textId="3D5E3BE7" w:rsidR="00F034BF" w:rsidRPr="00453B8B" w:rsidRDefault="00F034BF" w:rsidP="0090564B">
      <w:pPr>
        <w:pStyle w:val="04xlpa"/>
        <w:spacing w:before="0" w:beforeAutospacing="0" w:after="0" w:afterAutospacing="0"/>
        <w:rPr>
          <w:rFonts w:ascii="Arial" w:hAnsi="Arial" w:cs="Arial"/>
          <w:lang w:val="en-CA"/>
        </w:rPr>
      </w:pPr>
    </w:p>
    <w:p w14:paraId="4FF0DD96" w14:textId="244DE53F" w:rsidR="00F034BF" w:rsidRPr="00453B8B" w:rsidRDefault="0090564B" w:rsidP="0090564B">
      <w:pPr>
        <w:pStyle w:val="04xlpa"/>
        <w:spacing w:before="0" w:beforeAutospacing="0" w:after="0" w:afterAutospacing="0"/>
        <w:rPr>
          <w:rStyle w:val="jsgrdq"/>
          <w:rFonts w:ascii="Arial" w:hAnsi="Arial" w:cs="Arial"/>
          <w:color w:val="000000"/>
          <w:sz w:val="32"/>
          <w:szCs w:val="32"/>
          <w:lang w:val="en-CA"/>
        </w:rPr>
      </w:pPr>
      <w:proofErr w:type="gramStart"/>
      <w:r w:rsidRPr="00453B8B">
        <w:rPr>
          <w:rFonts w:ascii="Arial" w:hAnsi="Arial" w:cs="Arial"/>
          <w:lang w:val="en-CA"/>
        </w:rPr>
        <w:t>Courriel :</w:t>
      </w:r>
      <w:proofErr w:type="gramEnd"/>
      <w:r w:rsidRPr="00453B8B">
        <w:rPr>
          <w:rFonts w:ascii="Arial" w:hAnsi="Arial" w:cs="Arial"/>
          <w:lang w:val="en-CA"/>
        </w:rPr>
        <w:t xml:space="preserve"> </w:t>
      </w:r>
      <w:hyperlink r:id="rId18" w:tgtFrame="_blank" w:history="1">
        <w:r w:rsidR="00F034BF" w:rsidRPr="00453B8B">
          <w:rPr>
            <w:rStyle w:val="Lienhypertexte"/>
            <w:rFonts w:ascii="Arial" w:hAnsi="Arial" w:cs="Arial"/>
            <w:b/>
            <w:bCs/>
            <w:lang w:val="en-CA"/>
          </w:rPr>
          <w:t>info@societeinclusive.ca</w:t>
        </w:r>
      </w:hyperlink>
    </w:p>
    <w:sectPr w:rsidR="00F034BF" w:rsidRPr="00453B8B">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1298" w14:textId="77777777" w:rsidR="00EC4220" w:rsidRDefault="00EC4220" w:rsidP="0093406F">
      <w:r>
        <w:separator/>
      </w:r>
    </w:p>
  </w:endnote>
  <w:endnote w:type="continuationSeparator" w:id="0">
    <w:p w14:paraId="12D16577" w14:textId="77777777" w:rsidR="00EC4220" w:rsidRDefault="00EC4220" w:rsidP="0093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Noto Sans">
    <w:altName w:val="Noto Sans"/>
    <w:charset w:val="00"/>
    <w:family w:val="swiss"/>
    <w:pitch w:val="variable"/>
    <w:sig w:usb0="E00002FF" w:usb1="4000001F" w:usb2="08000029"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DBF8" w14:textId="30AF605F" w:rsidR="0093406F" w:rsidRPr="0093406F" w:rsidRDefault="0093406F" w:rsidP="0093406F">
    <w:pPr>
      <w:pStyle w:val="Pieddepage"/>
      <w:jc w:val="center"/>
      <w:rPr>
        <w:rFonts w:ascii="Arial" w:hAnsi="Arial" w:cs="Arial"/>
      </w:rPr>
    </w:pPr>
    <w:r w:rsidRPr="0093406F">
      <w:rPr>
        <w:rFonts w:ascii="Arial" w:hAnsi="Arial" w:cs="Arial"/>
      </w:rPr>
      <w:t>Vers une société québécoise plus inclusive - Document produit dans le cadre du IVe Colloque franco-latino-américain de recherche sur le handicap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1501" w14:textId="77777777" w:rsidR="00EC4220" w:rsidRDefault="00EC4220" w:rsidP="0093406F">
      <w:r>
        <w:separator/>
      </w:r>
    </w:p>
  </w:footnote>
  <w:footnote w:type="continuationSeparator" w:id="0">
    <w:p w14:paraId="20814D5A" w14:textId="77777777" w:rsidR="00EC4220" w:rsidRDefault="00EC4220" w:rsidP="0093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3A9E"/>
    <w:multiLevelType w:val="multilevel"/>
    <w:tmpl w:val="F4A6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F1804"/>
    <w:multiLevelType w:val="multilevel"/>
    <w:tmpl w:val="F91A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E6E62"/>
    <w:multiLevelType w:val="hybridMultilevel"/>
    <w:tmpl w:val="DDDE12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91F4DEB"/>
    <w:multiLevelType w:val="multilevel"/>
    <w:tmpl w:val="CA1A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1490C"/>
    <w:multiLevelType w:val="hybridMultilevel"/>
    <w:tmpl w:val="06E4A2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E965E93"/>
    <w:multiLevelType w:val="hybridMultilevel"/>
    <w:tmpl w:val="005ACF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32C1EC1"/>
    <w:multiLevelType w:val="hybridMultilevel"/>
    <w:tmpl w:val="19F407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AF44792"/>
    <w:multiLevelType w:val="multilevel"/>
    <w:tmpl w:val="01D0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2C"/>
    <w:rsid w:val="0015583C"/>
    <w:rsid w:val="003C7CAC"/>
    <w:rsid w:val="00453B8B"/>
    <w:rsid w:val="00631CC7"/>
    <w:rsid w:val="0090564B"/>
    <w:rsid w:val="00930570"/>
    <w:rsid w:val="0093406F"/>
    <w:rsid w:val="00A97FBC"/>
    <w:rsid w:val="00BD7E86"/>
    <w:rsid w:val="00EB50A0"/>
    <w:rsid w:val="00EC4220"/>
    <w:rsid w:val="00F034BF"/>
    <w:rsid w:val="00F475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B413"/>
  <w15:chartTrackingRefBased/>
  <w15:docId w15:val="{240AF591-172D-4D68-9015-10E6232C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70"/>
    <w:pPr>
      <w:spacing w:after="0" w:line="240" w:lineRule="auto"/>
      <w:jc w:val="both"/>
    </w:pPr>
    <w:rPr>
      <w:rFonts w:ascii="Times New Roman" w:hAnsi="Times New Roman"/>
      <w:sz w:val="24"/>
    </w:rPr>
  </w:style>
  <w:style w:type="paragraph" w:styleId="Titre1">
    <w:name w:val="heading 1"/>
    <w:basedOn w:val="Normal"/>
    <w:next w:val="Normal"/>
    <w:link w:val="Titre1Car"/>
    <w:uiPriority w:val="9"/>
    <w:qFormat/>
    <w:rsid w:val="00631CC7"/>
    <w:pPr>
      <w:keepNext/>
      <w:keepLines/>
      <w:jc w:val="left"/>
      <w:outlineLvl w:val="0"/>
    </w:pPr>
    <w:rPr>
      <w:rFonts w:ascii="Arial" w:eastAsiaTheme="majorEastAsia" w:hAnsi="Arial" w:cs="Arial"/>
      <w:b/>
      <w:bCs/>
      <w:color w:val="000000"/>
      <w:sz w:val="52"/>
      <w:szCs w:val="52"/>
    </w:rPr>
  </w:style>
  <w:style w:type="paragraph" w:styleId="Titre2">
    <w:name w:val="heading 2"/>
    <w:basedOn w:val="Titre1"/>
    <w:next w:val="Normal"/>
    <w:link w:val="Titre2Car"/>
    <w:uiPriority w:val="9"/>
    <w:unhideWhenUsed/>
    <w:qFormat/>
    <w:rsid w:val="00631CC7"/>
    <w:pPr>
      <w:outlineLvl w:val="1"/>
    </w:pPr>
    <w:rPr>
      <w:sz w:val="32"/>
      <w:szCs w:val="32"/>
    </w:rPr>
  </w:style>
  <w:style w:type="paragraph" w:styleId="Titre3">
    <w:name w:val="heading 3"/>
    <w:basedOn w:val="Normal"/>
    <w:next w:val="Normal"/>
    <w:link w:val="Titre3Car"/>
    <w:uiPriority w:val="9"/>
    <w:unhideWhenUsed/>
    <w:qFormat/>
    <w:rsid w:val="00631CC7"/>
    <w:pPr>
      <w:keepNext/>
      <w:keepLines/>
      <w:jc w:val="left"/>
      <w:outlineLvl w:val="2"/>
    </w:pPr>
    <w:rPr>
      <w:rFonts w:ascii="Arial" w:eastAsiaTheme="majorEastAsia" w:hAnsi="Arial" w:cs="Arial"/>
      <w:b/>
      <w:bCs/>
      <w:color w:val="000000"/>
      <w:szCs w:val="24"/>
    </w:rPr>
  </w:style>
  <w:style w:type="paragraph" w:styleId="Titre4">
    <w:name w:val="heading 4"/>
    <w:basedOn w:val="texte"/>
    <w:next w:val="Normal"/>
    <w:link w:val="Titre4Car"/>
    <w:uiPriority w:val="9"/>
    <w:unhideWhenUsed/>
    <w:qFormat/>
    <w:rsid w:val="00EB50A0"/>
    <w:pP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sgrdq">
    <w:name w:val="jsgrdq"/>
    <w:basedOn w:val="Policepardfaut"/>
    <w:rsid w:val="00F4752C"/>
  </w:style>
  <w:style w:type="paragraph" w:customStyle="1" w:styleId="04xlpa">
    <w:name w:val="_04xlpa"/>
    <w:basedOn w:val="Normal"/>
    <w:rsid w:val="00F4752C"/>
    <w:pPr>
      <w:spacing w:before="100" w:beforeAutospacing="1" w:after="100" w:afterAutospacing="1"/>
      <w:jc w:val="left"/>
    </w:pPr>
    <w:rPr>
      <w:rFonts w:eastAsia="Times New Roman" w:cs="Times New Roman"/>
      <w:szCs w:val="24"/>
      <w:lang w:eastAsia="fr-CA"/>
    </w:rPr>
  </w:style>
  <w:style w:type="character" w:styleId="Lienhypertexte">
    <w:name w:val="Hyperlink"/>
    <w:basedOn w:val="Policepardfaut"/>
    <w:uiPriority w:val="99"/>
    <w:unhideWhenUsed/>
    <w:rsid w:val="00F4752C"/>
    <w:rPr>
      <w:color w:val="0000FF"/>
      <w:u w:val="single"/>
    </w:rPr>
  </w:style>
  <w:style w:type="character" w:customStyle="1" w:styleId="Titre1Car">
    <w:name w:val="Titre 1 Car"/>
    <w:basedOn w:val="Policepardfaut"/>
    <w:link w:val="Titre1"/>
    <w:uiPriority w:val="9"/>
    <w:rsid w:val="00631CC7"/>
    <w:rPr>
      <w:rFonts w:ascii="Arial" w:eastAsiaTheme="majorEastAsia" w:hAnsi="Arial" w:cs="Arial"/>
      <w:b/>
      <w:bCs/>
      <w:color w:val="000000"/>
      <w:sz w:val="52"/>
      <w:szCs w:val="52"/>
    </w:rPr>
  </w:style>
  <w:style w:type="character" w:customStyle="1" w:styleId="Titre2Car">
    <w:name w:val="Titre 2 Car"/>
    <w:basedOn w:val="Policepardfaut"/>
    <w:link w:val="Titre2"/>
    <w:uiPriority w:val="9"/>
    <w:rsid w:val="00631CC7"/>
    <w:rPr>
      <w:rFonts w:ascii="Arial" w:eastAsiaTheme="majorEastAsia" w:hAnsi="Arial" w:cs="Arial"/>
      <w:b/>
      <w:bCs/>
      <w:color w:val="000000"/>
      <w:sz w:val="32"/>
      <w:szCs w:val="32"/>
    </w:rPr>
  </w:style>
  <w:style w:type="character" w:customStyle="1" w:styleId="Titre3Car">
    <w:name w:val="Titre 3 Car"/>
    <w:basedOn w:val="Policepardfaut"/>
    <w:link w:val="Titre3"/>
    <w:uiPriority w:val="9"/>
    <w:rsid w:val="00631CC7"/>
    <w:rPr>
      <w:rFonts w:ascii="Arial" w:eastAsiaTheme="majorEastAsia" w:hAnsi="Arial" w:cs="Arial"/>
      <w:b/>
      <w:bCs/>
      <w:color w:val="000000"/>
      <w:sz w:val="24"/>
      <w:szCs w:val="24"/>
    </w:rPr>
  </w:style>
  <w:style w:type="paragraph" w:styleId="Paragraphedeliste">
    <w:name w:val="List Paragraph"/>
    <w:basedOn w:val="Normal"/>
    <w:uiPriority w:val="34"/>
    <w:qFormat/>
    <w:rsid w:val="00BD7E86"/>
    <w:pPr>
      <w:ind w:left="720"/>
      <w:contextualSpacing/>
    </w:pPr>
  </w:style>
  <w:style w:type="paragraph" w:customStyle="1" w:styleId="texte">
    <w:name w:val="texte"/>
    <w:basedOn w:val="Normal"/>
    <w:qFormat/>
    <w:rsid w:val="00631CC7"/>
    <w:pPr>
      <w:jc w:val="left"/>
    </w:pPr>
    <w:rPr>
      <w:rFonts w:ascii="Arial" w:hAnsi="Arial" w:cs="Arial"/>
      <w:color w:val="000000"/>
      <w:szCs w:val="24"/>
    </w:rPr>
  </w:style>
  <w:style w:type="paragraph" w:customStyle="1" w:styleId="Default">
    <w:name w:val="Default"/>
    <w:rsid w:val="00EB50A0"/>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EB50A0"/>
    <w:rPr>
      <w:color w:val="605E5C"/>
      <w:shd w:val="clear" w:color="auto" w:fill="E1DFDD"/>
    </w:rPr>
  </w:style>
  <w:style w:type="paragraph" w:customStyle="1" w:styleId="CM6">
    <w:name w:val="CM6"/>
    <w:basedOn w:val="Default"/>
    <w:next w:val="Default"/>
    <w:uiPriority w:val="99"/>
    <w:rsid w:val="00EB50A0"/>
    <w:pPr>
      <w:spacing w:line="331" w:lineRule="atLeast"/>
    </w:pPr>
    <w:rPr>
      <w:color w:val="auto"/>
    </w:rPr>
  </w:style>
  <w:style w:type="character" w:customStyle="1" w:styleId="Titre4Car">
    <w:name w:val="Titre 4 Car"/>
    <w:basedOn w:val="Policepardfaut"/>
    <w:link w:val="Titre4"/>
    <w:uiPriority w:val="9"/>
    <w:rsid w:val="00EB50A0"/>
    <w:rPr>
      <w:rFonts w:ascii="Arial" w:hAnsi="Arial" w:cs="Arial"/>
      <w:b/>
      <w:bCs/>
      <w:color w:val="000000"/>
      <w:sz w:val="24"/>
      <w:szCs w:val="24"/>
    </w:rPr>
  </w:style>
  <w:style w:type="paragraph" w:styleId="En-tte">
    <w:name w:val="header"/>
    <w:basedOn w:val="Normal"/>
    <w:link w:val="En-tteCar"/>
    <w:uiPriority w:val="99"/>
    <w:unhideWhenUsed/>
    <w:rsid w:val="0093406F"/>
    <w:pPr>
      <w:tabs>
        <w:tab w:val="center" w:pos="4320"/>
        <w:tab w:val="right" w:pos="8640"/>
      </w:tabs>
    </w:pPr>
  </w:style>
  <w:style w:type="character" w:customStyle="1" w:styleId="En-tteCar">
    <w:name w:val="En-tête Car"/>
    <w:basedOn w:val="Policepardfaut"/>
    <w:link w:val="En-tte"/>
    <w:uiPriority w:val="99"/>
    <w:rsid w:val="0093406F"/>
    <w:rPr>
      <w:rFonts w:ascii="Times New Roman" w:hAnsi="Times New Roman"/>
      <w:sz w:val="24"/>
    </w:rPr>
  </w:style>
  <w:style w:type="paragraph" w:styleId="Pieddepage">
    <w:name w:val="footer"/>
    <w:basedOn w:val="Normal"/>
    <w:link w:val="PieddepageCar"/>
    <w:uiPriority w:val="99"/>
    <w:unhideWhenUsed/>
    <w:rsid w:val="0093406F"/>
    <w:pPr>
      <w:tabs>
        <w:tab w:val="center" w:pos="4320"/>
        <w:tab w:val="right" w:pos="8640"/>
      </w:tabs>
    </w:pPr>
  </w:style>
  <w:style w:type="character" w:customStyle="1" w:styleId="PieddepageCar">
    <w:name w:val="Pied de page Car"/>
    <w:basedOn w:val="Policepardfaut"/>
    <w:link w:val="Pieddepage"/>
    <w:uiPriority w:val="99"/>
    <w:rsid w:val="0093406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7648">
      <w:bodyDiv w:val="1"/>
      <w:marLeft w:val="0"/>
      <w:marRight w:val="0"/>
      <w:marTop w:val="0"/>
      <w:marBottom w:val="0"/>
      <w:divBdr>
        <w:top w:val="none" w:sz="0" w:space="0" w:color="auto"/>
        <w:left w:val="none" w:sz="0" w:space="0" w:color="auto"/>
        <w:bottom w:val="none" w:sz="0" w:space="0" w:color="auto"/>
        <w:right w:val="none" w:sz="0" w:space="0" w:color="auto"/>
      </w:divBdr>
    </w:div>
    <w:div w:id="391386416">
      <w:bodyDiv w:val="1"/>
      <w:marLeft w:val="0"/>
      <w:marRight w:val="0"/>
      <w:marTop w:val="0"/>
      <w:marBottom w:val="0"/>
      <w:divBdr>
        <w:top w:val="none" w:sz="0" w:space="0" w:color="auto"/>
        <w:left w:val="none" w:sz="0" w:space="0" w:color="auto"/>
        <w:bottom w:val="none" w:sz="0" w:space="0" w:color="auto"/>
        <w:right w:val="none" w:sz="0" w:space="0" w:color="auto"/>
      </w:divBdr>
    </w:div>
    <w:div w:id="544030456">
      <w:bodyDiv w:val="1"/>
      <w:marLeft w:val="0"/>
      <w:marRight w:val="0"/>
      <w:marTop w:val="0"/>
      <w:marBottom w:val="0"/>
      <w:divBdr>
        <w:top w:val="none" w:sz="0" w:space="0" w:color="auto"/>
        <w:left w:val="none" w:sz="0" w:space="0" w:color="auto"/>
        <w:bottom w:val="none" w:sz="0" w:space="0" w:color="auto"/>
        <w:right w:val="none" w:sz="0" w:space="0" w:color="auto"/>
      </w:divBdr>
    </w:div>
    <w:div w:id="919868245">
      <w:bodyDiv w:val="1"/>
      <w:marLeft w:val="0"/>
      <w:marRight w:val="0"/>
      <w:marTop w:val="0"/>
      <w:marBottom w:val="0"/>
      <w:divBdr>
        <w:top w:val="none" w:sz="0" w:space="0" w:color="auto"/>
        <w:left w:val="none" w:sz="0" w:space="0" w:color="auto"/>
        <w:bottom w:val="none" w:sz="0" w:space="0" w:color="auto"/>
        <w:right w:val="none" w:sz="0" w:space="0" w:color="auto"/>
      </w:divBdr>
    </w:div>
    <w:div w:id="1363626602">
      <w:bodyDiv w:val="1"/>
      <w:marLeft w:val="0"/>
      <w:marRight w:val="0"/>
      <w:marTop w:val="0"/>
      <w:marBottom w:val="0"/>
      <w:divBdr>
        <w:top w:val="none" w:sz="0" w:space="0" w:color="auto"/>
        <w:left w:val="none" w:sz="0" w:space="0" w:color="auto"/>
        <w:bottom w:val="none" w:sz="0" w:space="0" w:color="auto"/>
        <w:right w:val="none" w:sz="0" w:space="0" w:color="auto"/>
      </w:divBdr>
    </w:div>
    <w:div w:id="1371492686">
      <w:bodyDiv w:val="1"/>
      <w:marLeft w:val="0"/>
      <w:marRight w:val="0"/>
      <w:marTop w:val="0"/>
      <w:marBottom w:val="0"/>
      <w:divBdr>
        <w:top w:val="none" w:sz="0" w:space="0" w:color="auto"/>
        <w:left w:val="none" w:sz="0" w:space="0" w:color="auto"/>
        <w:bottom w:val="none" w:sz="0" w:space="0" w:color="auto"/>
        <w:right w:val="none" w:sz="0" w:space="0" w:color="auto"/>
      </w:divBdr>
    </w:div>
    <w:div w:id="1373580549">
      <w:bodyDiv w:val="1"/>
      <w:marLeft w:val="0"/>
      <w:marRight w:val="0"/>
      <w:marTop w:val="0"/>
      <w:marBottom w:val="0"/>
      <w:divBdr>
        <w:top w:val="none" w:sz="0" w:space="0" w:color="auto"/>
        <w:left w:val="none" w:sz="0" w:space="0" w:color="auto"/>
        <w:bottom w:val="none" w:sz="0" w:space="0" w:color="auto"/>
        <w:right w:val="none" w:sz="0" w:space="0" w:color="auto"/>
      </w:divBdr>
    </w:div>
    <w:div w:id="1390496593">
      <w:bodyDiv w:val="1"/>
      <w:marLeft w:val="0"/>
      <w:marRight w:val="0"/>
      <w:marTop w:val="0"/>
      <w:marBottom w:val="0"/>
      <w:divBdr>
        <w:top w:val="none" w:sz="0" w:space="0" w:color="auto"/>
        <w:left w:val="none" w:sz="0" w:space="0" w:color="auto"/>
        <w:bottom w:val="none" w:sz="0" w:space="0" w:color="auto"/>
        <w:right w:val="none" w:sz="0" w:space="0" w:color="auto"/>
      </w:divBdr>
    </w:div>
    <w:div w:id="1533882152">
      <w:bodyDiv w:val="1"/>
      <w:marLeft w:val="0"/>
      <w:marRight w:val="0"/>
      <w:marTop w:val="0"/>
      <w:marBottom w:val="0"/>
      <w:divBdr>
        <w:top w:val="none" w:sz="0" w:space="0" w:color="auto"/>
        <w:left w:val="none" w:sz="0" w:space="0" w:color="auto"/>
        <w:bottom w:val="none" w:sz="0" w:space="0" w:color="auto"/>
        <w:right w:val="none" w:sz="0" w:space="0" w:color="auto"/>
      </w:divBdr>
    </w:div>
    <w:div w:id="1543706433">
      <w:bodyDiv w:val="1"/>
      <w:marLeft w:val="0"/>
      <w:marRight w:val="0"/>
      <w:marTop w:val="0"/>
      <w:marBottom w:val="0"/>
      <w:divBdr>
        <w:top w:val="none" w:sz="0" w:space="0" w:color="auto"/>
        <w:left w:val="none" w:sz="0" w:space="0" w:color="auto"/>
        <w:bottom w:val="none" w:sz="0" w:space="0" w:color="auto"/>
        <w:right w:val="none" w:sz="0" w:space="0" w:color="auto"/>
      </w:divBdr>
    </w:div>
    <w:div w:id="1842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cieteinclusive.ca/projets/acces-a-linformation-et-a-sa-comprehension-pour-une-societe-inclusive/" TargetMode="External"/><Relationship Id="rId18" Type="http://schemas.openxmlformats.org/officeDocument/2006/relationships/hyperlink" Target="mailto:info@societeinclusive.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cieteinclusive.ca/projets/determinantsexperience-inclusive-bibliotheques-montreal/" TargetMode="External"/><Relationship Id="rId17" Type="http://schemas.openxmlformats.org/officeDocument/2006/relationships/hyperlink" Target="http://www.societeinclusive.ca" TargetMode="External"/><Relationship Id="rId2" Type="http://schemas.openxmlformats.org/officeDocument/2006/relationships/numbering" Target="numbering.xml"/><Relationship Id="rId16" Type="http://schemas.openxmlformats.org/officeDocument/2006/relationships/hyperlink" Target="https://www.aqlph.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eteinclusive.ca/projets/salle-classeinclusive/" TargetMode="External"/><Relationship Id="rId5" Type="http://schemas.openxmlformats.org/officeDocument/2006/relationships/webSettings" Target="webSettings.xml"/><Relationship Id="rId15" Type="http://schemas.openxmlformats.org/officeDocument/2006/relationships/hyperlink" Target="https://www.aqlph.qc.ca/" TargetMode="External"/><Relationship Id="rId10" Type="http://schemas.openxmlformats.org/officeDocument/2006/relationships/hyperlink" Target="https://societeinclusive.ca/projets/coconstruction-programme-formation-continueacteurs-municipau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ocieteinclusive.ca" TargetMode="External"/><Relationship Id="rId14" Type="http://schemas.openxmlformats.org/officeDocument/2006/relationships/hyperlink" Target="http://www.keroul.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BBB1E-D612-4EDD-B413-89905EAE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956</Words>
  <Characters>5262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Beauregard</dc:creator>
  <cp:keywords/>
  <dc:description/>
  <cp:lastModifiedBy>Melanie Beauregard</cp:lastModifiedBy>
  <cp:revision>8</cp:revision>
  <cp:lastPrinted>2021-06-09T15:47:00Z</cp:lastPrinted>
  <dcterms:created xsi:type="dcterms:W3CDTF">2021-06-09T15:43:00Z</dcterms:created>
  <dcterms:modified xsi:type="dcterms:W3CDTF">2021-06-10T17:55:00Z</dcterms:modified>
</cp:coreProperties>
</file>