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6BBC3" w14:textId="391F534E" w:rsidR="0090460E" w:rsidRPr="00CC66AA" w:rsidRDefault="0090460E" w:rsidP="0090460E">
      <w:pPr>
        <w:pStyle w:val="Titre"/>
        <w:spacing w:line="360" w:lineRule="auto"/>
        <w:rPr>
          <w:rFonts w:ascii="Arial" w:hAnsi="Arial" w:cs="Arial"/>
          <w:b/>
          <w:bCs/>
          <w:sz w:val="40"/>
          <w:szCs w:val="40"/>
        </w:rPr>
      </w:pPr>
      <w:r w:rsidRPr="00CC66AA">
        <w:rPr>
          <w:rFonts w:ascii="Arial" w:hAnsi="Arial" w:cs="Arial"/>
          <w:b/>
          <w:bCs/>
          <w:sz w:val="40"/>
          <w:szCs w:val="40"/>
        </w:rPr>
        <w:t>Kiosque #1</w:t>
      </w:r>
      <w:r>
        <w:rPr>
          <w:rFonts w:ascii="Arial" w:hAnsi="Arial" w:cs="Arial"/>
          <w:b/>
          <w:bCs/>
          <w:sz w:val="40"/>
          <w:szCs w:val="40"/>
        </w:rPr>
        <w:t>0</w:t>
      </w:r>
    </w:p>
    <w:p w14:paraId="78094BC6" w14:textId="77777777" w:rsidR="00C5019B" w:rsidRPr="0090460E" w:rsidRDefault="00C5019B" w:rsidP="0090460E">
      <w:pPr>
        <w:pStyle w:val="Titre1"/>
        <w:spacing w:before="0" w:line="360" w:lineRule="auto"/>
        <w:rPr>
          <w:rFonts w:ascii="Arial" w:hAnsi="Arial" w:cs="Arial"/>
          <w:b/>
          <w:bCs/>
          <w:color w:val="000000" w:themeColor="text1"/>
          <w:sz w:val="28"/>
          <w:szCs w:val="28"/>
        </w:rPr>
      </w:pPr>
      <w:r w:rsidRPr="0090460E">
        <w:rPr>
          <w:rFonts w:ascii="Arial" w:hAnsi="Arial" w:cs="Arial"/>
          <w:b/>
          <w:bCs/>
          <w:color w:val="000000" w:themeColor="text1"/>
          <w:sz w:val="28"/>
          <w:szCs w:val="28"/>
        </w:rPr>
        <w:t>Apprentissage de la conduite chez les adolescents et jeunes adultes avec incapacités : étude des facteurs favorisant la conduite et l’autonomie</w:t>
      </w:r>
    </w:p>
    <w:p w14:paraId="17ACE4B1" w14:textId="77777777" w:rsidR="00C5019B" w:rsidRPr="0090460E" w:rsidRDefault="00C5019B" w:rsidP="0090460E">
      <w:pPr>
        <w:spacing w:line="360" w:lineRule="auto"/>
        <w:ind w:firstLine="0"/>
        <w:rPr>
          <w:rFonts w:ascii="Arial" w:hAnsi="Arial" w:cs="Arial"/>
        </w:rPr>
      </w:pPr>
    </w:p>
    <w:p w14:paraId="5ECE1438" w14:textId="77777777" w:rsidR="00C5019B" w:rsidRPr="0090460E" w:rsidRDefault="00C5019B" w:rsidP="0090460E">
      <w:pPr>
        <w:spacing w:line="360" w:lineRule="auto"/>
        <w:ind w:firstLine="0"/>
        <w:rPr>
          <w:rFonts w:ascii="Arial" w:hAnsi="Arial" w:cs="Arial"/>
          <w:b/>
          <w:bCs/>
        </w:rPr>
      </w:pPr>
      <w:r w:rsidRPr="0090460E">
        <w:rPr>
          <w:rFonts w:ascii="Arial" w:hAnsi="Arial" w:cs="Arial"/>
          <w:b/>
          <w:bCs/>
        </w:rPr>
        <w:t xml:space="preserve">Équipe de recherche : </w:t>
      </w:r>
    </w:p>
    <w:p w14:paraId="22EA91D8" w14:textId="77777777" w:rsidR="00C5019B" w:rsidRPr="0090460E" w:rsidRDefault="00C5019B" w:rsidP="0090460E">
      <w:pPr>
        <w:pStyle w:val="Paragraphedeliste"/>
        <w:numPr>
          <w:ilvl w:val="0"/>
          <w:numId w:val="1"/>
        </w:numPr>
        <w:spacing w:line="360" w:lineRule="auto"/>
        <w:rPr>
          <w:rFonts w:ascii="Arial" w:hAnsi="Arial" w:cs="Arial"/>
        </w:rPr>
      </w:pPr>
      <w:r w:rsidRPr="0090460E">
        <w:rPr>
          <w:rFonts w:ascii="Arial" w:hAnsi="Arial" w:cs="Arial"/>
        </w:rPr>
        <w:t xml:space="preserve">Simon Beaulieu-Bonneau, PhD, </w:t>
      </w:r>
      <w:r w:rsidR="00FA67BA" w:rsidRPr="0090460E">
        <w:rPr>
          <w:rFonts w:ascii="Arial" w:hAnsi="Arial" w:cs="Arial"/>
        </w:rPr>
        <w:t>c</w:t>
      </w:r>
      <w:r w:rsidRPr="0090460E">
        <w:rPr>
          <w:rFonts w:ascii="Arial" w:hAnsi="Arial" w:cs="Arial"/>
        </w:rPr>
        <w:t>hercheur principal, École de psychologie de l’Université</w:t>
      </w:r>
      <w:r w:rsidR="00B03DAB" w:rsidRPr="0090460E">
        <w:rPr>
          <w:rFonts w:ascii="Arial" w:hAnsi="Arial" w:cs="Arial"/>
        </w:rPr>
        <w:t xml:space="preserve">, </w:t>
      </w:r>
      <w:proofErr w:type="spellStart"/>
      <w:r w:rsidR="00B03DAB" w:rsidRPr="0090460E">
        <w:rPr>
          <w:rFonts w:ascii="Arial" w:hAnsi="Arial" w:cs="Arial"/>
        </w:rPr>
        <w:t>Cirris</w:t>
      </w:r>
      <w:proofErr w:type="spellEnd"/>
      <w:r w:rsidR="00FA67BA" w:rsidRPr="0090460E">
        <w:rPr>
          <w:rFonts w:ascii="Arial" w:hAnsi="Arial" w:cs="Arial"/>
        </w:rPr>
        <w:t xml:space="preserve"> </w:t>
      </w:r>
    </w:p>
    <w:p w14:paraId="1BE9DBB8" w14:textId="77777777" w:rsidR="00FA67BA" w:rsidRPr="0090460E" w:rsidRDefault="00FA67BA" w:rsidP="0090460E">
      <w:pPr>
        <w:pStyle w:val="Paragraphedeliste"/>
        <w:numPr>
          <w:ilvl w:val="0"/>
          <w:numId w:val="1"/>
        </w:numPr>
        <w:spacing w:line="360" w:lineRule="auto"/>
        <w:rPr>
          <w:rFonts w:ascii="Arial" w:hAnsi="Arial" w:cs="Arial"/>
        </w:rPr>
      </w:pPr>
      <w:r w:rsidRPr="0090460E">
        <w:rPr>
          <w:rFonts w:ascii="Arial" w:hAnsi="Arial" w:cs="Arial"/>
        </w:rPr>
        <w:t>Martin Caouette, PhD, chercheur principal, École de psychoéducation de l’Université du Québec à Trois-Rivières</w:t>
      </w:r>
      <w:r w:rsidR="00B03DAB" w:rsidRPr="0090460E">
        <w:rPr>
          <w:rFonts w:ascii="Arial" w:hAnsi="Arial" w:cs="Arial"/>
        </w:rPr>
        <w:t xml:space="preserve">, </w:t>
      </w:r>
      <w:proofErr w:type="spellStart"/>
      <w:r w:rsidR="00B03DAB" w:rsidRPr="0090460E">
        <w:rPr>
          <w:rFonts w:ascii="Arial" w:hAnsi="Arial" w:cs="Arial"/>
        </w:rPr>
        <w:t>Cirris</w:t>
      </w:r>
      <w:proofErr w:type="spellEnd"/>
    </w:p>
    <w:p w14:paraId="759EE9EC" w14:textId="77777777" w:rsidR="00087DC3" w:rsidRPr="0090460E" w:rsidRDefault="00FA67BA" w:rsidP="0090460E">
      <w:pPr>
        <w:pStyle w:val="Paragraphedeliste"/>
        <w:numPr>
          <w:ilvl w:val="0"/>
          <w:numId w:val="1"/>
        </w:numPr>
        <w:spacing w:line="360" w:lineRule="auto"/>
        <w:rPr>
          <w:rFonts w:ascii="Arial" w:hAnsi="Arial" w:cs="Arial"/>
        </w:rPr>
      </w:pPr>
      <w:r w:rsidRPr="0090460E">
        <w:rPr>
          <w:rFonts w:ascii="Arial" w:hAnsi="Arial" w:cs="Arial"/>
        </w:rPr>
        <w:t xml:space="preserve">Marie-Ève </w:t>
      </w:r>
      <w:proofErr w:type="spellStart"/>
      <w:r w:rsidRPr="0090460E">
        <w:rPr>
          <w:rFonts w:ascii="Arial" w:hAnsi="Arial" w:cs="Arial"/>
        </w:rPr>
        <w:t>Lamontagne</w:t>
      </w:r>
      <w:proofErr w:type="spellEnd"/>
      <w:r w:rsidRPr="0090460E">
        <w:rPr>
          <w:rFonts w:ascii="Arial" w:hAnsi="Arial" w:cs="Arial"/>
        </w:rPr>
        <w:t xml:space="preserve">, PhD, </w:t>
      </w:r>
      <w:proofErr w:type="spellStart"/>
      <w:r w:rsidRPr="0090460E">
        <w:rPr>
          <w:rFonts w:ascii="Arial" w:hAnsi="Arial" w:cs="Arial"/>
        </w:rPr>
        <w:t>co</w:t>
      </w:r>
      <w:proofErr w:type="spellEnd"/>
      <w:r w:rsidRPr="0090460E">
        <w:rPr>
          <w:rFonts w:ascii="Arial" w:hAnsi="Arial" w:cs="Arial"/>
        </w:rPr>
        <w:t>-chercheure, département de réadaptation de l’Université Laval</w:t>
      </w:r>
      <w:r w:rsidR="00B03DAB" w:rsidRPr="0090460E">
        <w:rPr>
          <w:rFonts w:ascii="Arial" w:hAnsi="Arial" w:cs="Arial"/>
        </w:rPr>
        <w:t xml:space="preserve">, </w:t>
      </w:r>
      <w:proofErr w:type="spellStart"/>
      <w:r w:rsidR="00B03DAB" w:rsidRPr="0090460E">
        <w:rPr>
          <w:rFonts w:ascii="Arial" w:hAnsi="Arial" w:cs="Arial"/>
        </w:rPr>
        <w:t>Cirris</w:t>
      </w:r>
      <w:proofErr w:type="spellEnd"/>
    </w:p>
    <w:p w14:paraId="6C80F8E5" w14:textId="77777777" w:rsidR="00B03DAB" w:rsidRPr="0090460E" w:rsidRDefault="00B03DAB" w:rsidP="0090460E">
      <w:pPr>
        <w:pStyle w:val="Paragraphedeliste"/>
        <w:numPr>
          <w:ilvl w:val="0"/>
          <w:numId w:val="1"/>
        </w:numPr>
        <w:spacing w:line="360" w:lineRule="auto"/>
        <w:rPr>
          <w:rFonts w:ascii="Arial" w:hAnsi="Arial" w:cs="Arial"/>
        </w:rPr>
      </w:pPr>
      <w:r w:rsidRPr="0090460E">
        <w:rPr>
          <w:rFonts w:ascii="Arial" w:hAnsi="Arial" w:cs="Arial"/>
        </w:rPr>
        <w:t xml:space="preserve">Adam Fahmi, étudiant à la maîtrise en psychologie, Université Laval, </w:t>
      </w:r>
      <w:proofErr w:type="spellStart"/>
      <w:r w:rsidRPr="0090460E">
        <w:rPr>
          <w:rFonts w:ascii="Arial" w:hAnsi="Arial" w:cs="Arial"/>
        </w:rPr>
        <w:t>Cirris</w:t>
      </w:r>
      <w:proofErr w:type="spellEnd"/>
    </w:p>
    <w:p w14:paraId="2AD95444" w14:textId="77777777" w:rsidR="00087DC3" w:rsidRPr="0090460E" w:rsidRDefault="00087DC3" w:rsidP="0090460E">
      <w:pPr>
        <w:pStyle w:val="Paragraphedeliste"/>
        <w:spacing w:line="360" w:lineRule="auto"/>
        <w:ind w:firstLine="0"/>
        <w:rPr>
          <w:rFonts w:ascii="Arial" w:hAnsi="Arial" w:cs="Arial"/>
        </w:rPr>
      </w:pPr>
    </w:p>
    <w:p w14:paraId="6E827DE8" w14:textId="77777777" w:rsidR="00087DC3" w:rsidRPr="0090460E" w:rsidRDefault="00087DC3" w:rsidP="0090460E">
      <w:pPr>
        <w:spacing w:line="360" w:lineRule="auto"/>
        <w:ind w:firstLine="0"/>
        <w:rPr>
          <w:rFonts w:ascii="Arial" w:hAnsi="Arial" w:cs="Arial"/>
          <w:b/>
          <w:bCs/>
        </w:rPr>
      </w:pPr>
      <w:r w:rsidRPr="0090460E">
        <w:rPr>
          <w:rFonts w:ascii="Arial" w:hAnsi="Arial" w:cs="Arial"/>
          <w:b/>
          <w:bCs/>
        </w:rPr>
        <w:t xml:space="preserve">Partenaires : </w:t>
      </w:r>
    </w:p>
    <w:p w14:paraId="1F2518E1" w14:textId="25D1B6DF" w:rsidR="00B03DAB" w:rsidRPr="0090460E" w:rsidRDefault="00FA67BA" w:rsidP="0090460E">
      <w:pPr>
        <w:pStyle w:val="Paragraphedeliste"/>
        <w:numPr>
          <w:ilvl w:val="0"/>
          <w:numId w:val="1"/>
        </w:numPr>
        <w:spacing w:line="360" w:lineRule="auto"/>
        <w:rPr>
          <w:rFonts w:ascii="Arial" w:hAnsi="Arial" w:cs="Arial"/>
        </w:rPr>
      </w:pPr>
      <w:r w:rsidRPr="0090460E">
        <w:rPr>
          <w:rFonts w:ascii="Arial" w:hAnsi="Arial" w:cs="Arial"/>
        </w:rPr>
        <w:t>Mathieu Garon, PhD, psychologue/neuropsychologie</w:t>
      </w:r>
      <w:r w:rsidR="00B03DAB" w:rsidRPr="0090460E">
        <w:rPr>
          <w:rFonts w:ascii="Arial" w:hAnsi="Arial" w:cs="Arial"/>
        </w:rPr>
        <w:t xml:space="preserve">, </w:t>
      </w:r>
      <w:r w:rsidR="0090460E">
        <w:rPr>
          <w:rFonts w:ascii="Arial" w:hAnsi="Arial" w:cs="Arial"/>
        </w:rPr>
        <w:t>C</w:t>
      </w:r>
      <w:r w:rsidR="00B03DAB" w:rsidRPr="0090460E">
        <w:rPr>
          <w:rFonts w:ascii="Arial" w:hAnsi="Arial" w:cs="Arial"/>
        </w:rPr>
        <w:t>entre intégré universitaire de santé et de services sociaux de l'Estrie - Centre hospitalier universitaire de Sherbrooke.</w:t>
      </w:r>
    </w:p>
    <w:p w14:paraId="6D384348" w14:textId="77777777" w:rsidR="00087DC3" w:rsidRPr="0090460E" w:rsidRDefault="00087DC3" w:rsidP="0090460E">
      <w:pPr>
        <w:pStyle w:val="Paragraphedeliste"/>
        <w:numPr>
          <w:ilvl w:val="0"/>
          <w:numId w:val="1"/>
        </w:numPr>
        <w:spacing w:line="360" w:lineRule="auto"/>
        <w:rPr>
          <w:rFonts w:ascii="Arial" w:hAnsi="Arial" w:cs="Arial"/>
        </w:rPr>
      </w:pPr>
      <w:r w:rsidRPr="0090460E">
        <w:rPr>
          <w:rFonts w:ascii="Arial" w:hAnsi="Arial" w:cs="Arial"/>
        </w:rPr>
        <w:t>Maryse Beaudry, coordon</w:t>
      </w:r>
      <w:r w:rsidR="00B03DAB" w:rsidRPr="0090460E">
        <w:rPr>
          <w:rFonts w:ascii="Arial" w:hAnsi="Arial" w:cs="Arial"/>
        </w:rPr>
        <w:t>n</w:t>
      </w:r>
      <w:r w:rsidRPr="0090460E">
        <w:rPr>
          <w:rFonts w:ascii="Arial" w:hAnsi="Arial" w:cs="Arial"/>
        </w:rPr>
        <w:t>atrice clinique, École de conduite du CIUSSS de la Capitale Nationale</w:t>
      </w:r>
    </w:p>
    <w:p w14:paraId="227A0F4E" w14:textId="77777777" w:rsidR="00087DC3" w:rsidRPr="0090460E" w:rsidRDefault="00087DC3" w:rsidP="0090460E">
      <w:pPr>
        <w:spacing w:line="360" w:lineRule="auto"/>
        <w:ind w:firstLine="0"/>
        <w:rPr>
          <w:rFonts w:ascii="Arial" w:hAnsi="Arial" w:cs="Arial"/>
        </w:rPr>
      </w:pPr>
    </w:p>
    <w:p w14:paraId="3FA9D769" w14:textId="77777777" w:rsidR="00087DC3" w:rsidRPr="0090460E" w:rsidRDefault="00087DC3" w:rsidP="0090460E">
      <w:pPr>
        <w:spacing w:line="360" w:lineRule="auto"/>
        <w:ind w:firstLine="0"/>
        <w:rPr>
          <w:rFonts w:ascii="Arial" w:hAnsi="Arial" w:cs="Arial"/>
          <w:b/>
          <w:bCs/>
        </w:rPr>
      </w:pPr>
      <w:r w:rsidRPr="0090460E">
        <w:rPr>
          <w:rFonts w:ascii="Arial" w:hAnsi="Arial" w:cs="Arial"/>
          <w:b/>
          <w:bCs/>
        </w:rPr>
        <w:t xml:space="preserve">Résumé : </w:t>
      </w:r>
    </w:p>
    <w:p w14:paraId="107985BD" w14:textId="77777777" w:rsidR="0090460E" w:rsidRDefault="002532E6" w:rsidP="0090460E">
      <w:pPr>
        <w:spacing w:line="360" w:lineRule="auto"/>
        <w:ind w:firstLine="0"/>
        <w:rPr>
          <w:rFonts w:ascii="Arial" w:hAnsi="Arial" w:cs="Arial"/>
        </w:rPr>
      </w:pPr>
      <w:r w:rsidRPr="0090460E">
        <w:rPr>
          <w:rFonts w:ascii="Arial" w:hAnsi="Arial" w:cs="Arial"/>
          <w:bCs/>
          <w:iCs/>
          <w:u w:val="single"/>
        </w:rPr>
        <w:t>Problématique.</w:t>
      </w:r>
      <w:r w:rsidRPr="0090460E">
        <w:rPr>
          <w:rFonts w:ascii="Arial" w:hAnsi="Arial" w:cs="Arial"/>
          <w:i/>
        </w:rPr>
        <w:t xml:space="preserve">  </w:t>
      </w:r>
      <w:r w:rsidRPr="0090460E">
        <w:rPr>
          <w:rFonts w:ascii="Arial" w:hAnsi="Arial" w:cs="Arial"/>
        </w:rPr>
        <w:t xml:space="preserve">L’autonomie est l’un des éléments principaux de la transition vers la vie adulte. Cette transition se manifeste par une indépendance nouvelle dans différentes sphères de la vie d’un individu (autonomie financière, intellectuelle, etc.). L’apprentissage de la conduite automobile est une étape importante menant à l’autonomie physique, ainsi qu’à l’inclusion et la participation </w:t>
      </w:r>
      <w:r w:rsidRPr="0090460E">
        <w:rPr>
          <w:rFonts w:ascii="Arial" w:hAnsi="Arial" w:cs="Arial"/>
        </w:rPr>
        <w:lastRenderedPageBreak/>
        <w:t xml:space="preserve">au sein de la société. </w:t>
      </w:r>
      <w:r w:rsidR="003B3901" w:rsidRPr="0090460E">
        <w:rPr>
          <w:rFonts w:ascii="Arial" w:hAnsi="Arial" w:cs="Arial"/>
        </w:rPr>
        <w:t>Pour les adolescents et jeunes adultes souffrant d’une condition particulière (dysphasie, dyspraxie, trouble du spectre de l’autisme, etc.), cette étape représente un défi particulier car peu d’options existent. En effet, les jeunes ayant des incapacités doivent suivre leurs cours au sein d’écoles de conduite régulières, lesquelles ne sont pas toujours adaptées pour répondre aux besoins</w:t>
      </w:r>
      <w:r w:rsidRPr="0090460E">
        <w:rPr>
          <w:rFonts w:ascii="Arial" w:hAnsi="Arial" w:cs="Arial"/>
        </w:rPr>
        <w:t>. L’École de conduite du Centre intégré universitaire de santé et de services sociaux de la Capitale-Nationale (CIUSSS-CN) offre toutefois un programme d’apprentissage adapté et unique au Canada, appuyé par des instructeurs et une équipe clinique interdisciplinaire.</w:t>
      </w:r>
      <w:r w:rsidR="00527182" w:rsidRPr="0090460E">
        <w:rPr>
          <w:rFonts w:ascii="Arial" w:hAnsi="Arial" w:cs="Arial"/>
        </w:rPr>
        <w:t xml:space="preserve">  </w:t>
      </w:r>
    </w:p>
    <w:p w14:paraId="734396B1" w14:textId="77777777" w:rsidR="0090460E" w:rsidRDefault="00527182" w:rsidP="0090460E">
      <w:pPr>
        <w:spacing w:line="360" w:lineRule="auto"/>
        <w:ind w:firstLine="0"/>
        <w:rPr>
          <w:rFonts w:ascii="Arial" w:hAnsi="Arial" w:cs="Arial"/>
        </w:rPr>
      </w:pPr>
      <w:r w:rsidRPr="0090460E">
        <w:rPr>
          <w:rFonts w:ascii="Arial" w:hAnsi="Arial" w:cs="Arial"/>
          <w:bCs/>
          <w:iCs/>
          <w:u w:val="single"/>
        </w:rPr>
        <w:t>Objectifs.</w:t>
      </w:r>
      <w:r w:rsidRPr="0090460E">
        <w:rPr>
          <w:rFonts w:ascii="Arial" w:hAnsi="Arial" w:cs="Arial"/>
          <w:b/>
        </w:rPr>
        <w:t xml:space="preserve"> </w:t>
      </w:r>
      <w:r w:rsidRPr="0090460E">
        <w:rPr>
          <w:rFonts w:ascii="Arial" w:hAnsi="Arial" w:cs="Arial"/>
        </w:rPr>
        <w:t>Le but du projet est de soutenir l’élaboration d’un processus</w:t>
      </w:r>
      <w:r w:rsidR="00B03DAB" w:rsidRPr="0090460E">
        <w:rPr>
          <w:rFonts w:ascii="Arial" w:hAnsi="Arial" w:cs="Arial"/>
        </w:rPr>
        <w:t xml:space="preserve"> </w:t>
      </w:r>
      <w:r w:rsidRPr="0090460E">
        <w:rPr>
          <w:rFonts w:ascii="Arial" w:hAnsi="Arial" w:cs="Arial"/>
        </w:rPr>
        <w:t xml:space="preserve">d’accompagnement de l’usager et de sa famille à l’École de conduite, basé sur les facteurs personnels et fonctionnels favorisant la conduite et l’autodétermination. Les objectifs sont </w:t>
      </w:r>
      <w:r w:rsidR="00B03DAB" w:rsidRPr="0090460E">
        <w:rPr>
          <w:rFonts w:ascii="Arial" w:hAnsi="Arial" w:cs="Arial"/>
        </w:rPr>
        <w:t xml:space="preserve">de </w:t>
      </w:r>
      <w:r w:rsidRPr="0090460E">
        <w:rPr>
          <w:rFonts w:ascii="Arial" w:hAnsi="Arial" w:cs="Arial"/>
        </w:rPr>
        <w:t>(1) décrire de façon détaillée la clientèle de l’École de conduite et le parcours de</w:t>
      </w:r>
      <w:r w:rsidR="003B3901" w:rsidRPr="0090460E">
        <w:rPr>
          <w:rFonts w:ascii="Arial" w:hAnsi="Arial" w:cs="Arial"/>
        </w:rPr>
        <w:t xml:space="preserve"> ses</w:t>
      </w:r>
      <w:r w:rsidRPr="0090460E">
        <w:rPr>
          <w:rFonts w:ascii="Arial" w:hAnsi="Arial" w:cs="Arial"/>
        </w:rPr>
        <w:t xml:space="preserve"> usagers</w:t>
      </w:r>
      <w:r w:rsidR="003B3901" w:rsidRPr="0090460E">
        <w:rPr>
          <w:rFonts w:ascii="Arial" w:hAnsi="Arial" w:cs="Arial"/>
        </w:rPr>
        <w:t xml:space="preserve"> </w:t>
      </w:r>
      <w:r w:rsidRPr="0090460E">
        <w:rPr>
          <w:rFonts w:ascii="Arial" w:hAnsi="Arial" w:cs="Arial"/>
        </w:rPr>
        <w:t>; (2) de documenter les facteurs personnels et fonctionnels associés à la réussite du programme de l’École de conduite CIUSSS-CN</w:t>
      </w:r>
      <w:r w:rsidR="003B3901" w:rsidRPr="0090460E">
        <w:rPr>
          <w:rFonts w:ascii="Arial" w:hAnsi="Arial" w:cs="Arial"/>
        </w:rPr>
        <w:t xml:space="preserve"> et</w:t>
      </w:r>
      <w:r w:rsidRPr="0090460E">
        <w:rPr>
          <w:rFonts w:ascii="Arial" w:hAnsi="Arial" w:cs="Arial"/>
        </w:rPr>
        <w:t xml:space="preserve"> à l’obtention du permis de conduire; et (</w:t>
      </w:r>
      <w:r w:rsidR="00B42D12" w:rsidRPr="0090460E">
        <w:rPr>
          <w:rFonts w:ascii="Arial" w:hAnsi="Arial" w:cs="Arial"/>
        </w:rPr>
        <w:t>3</w:t>
      </w:r>
      <w:r w:rsidRPr="0090460E">
        <w:rPr>
          <w:rFonts w:ascii="Arial" w:hAnsi="Arial" w:cs="Arial"/>
        </w:rPr>
        <w:t>) d’analyser la contribution du programme de l’École de conduite sur l’autodétermination et la participation sociale</w:t>
      </w:r>
      <w:r w:rsidR="00AE6E88" w:rsidRPr="0090460E">
        <w:rPr>
          <w:rFonts w:ascii="Arial" w:hAnsi="Arial" w:cs="Arial"/>
        </w:rPr>
        <w:t xml:space="preserve">. </w:t>
      </w:r>
    </w:p>
    <w:p w14:paraId="71B9BA32" w14:textId="210C6320" w:rsidR="00087DC3" w:rsidRPr="0090460E" w:rsidRDefault="00AE6E88" w:rsidP="0090460E">
      <w:pPr>
        <w:spacing w:line="360" w:lineRule="auto"/>
        <w:ind w:firstLine="0"/>
        <w:rPr>
          <w:rFonts w:ascii="Arial" w:hAnsi="Arial" w:cs="Arial"/>
        </w:rPr>
      </w:pPr>
      <w:r w:rsidRPr="0090460E">
        <w:rPr>
          <w:rFonts w:ascii="Arial" w:hAnsi="Arial" w:cs="Arial"/>
          <w:u w:val="single"/>
        </w:rPr>
        <w:t>Résultats attendus.</w:t>
      </w:r>
      <w:r w:rsidRPr="0090460E">
        <w:rPr>
          <w:rFonts w:ascii="Arial" w:hAnsi="Arial" w:cs="Arial"/>
        </w:rPr>
        <w:t xml:space="preserve"> </w:t>
      </w:r>
      <w:r w:rsidR="003B3901" w:rsidRPr="0090460E">
        <w:rPr>
          <w:rFonts w:ascii="Arial" w:hAnsi="Arial" w:cs="Arial"/>
        </w:rPr>
        <w:t>Nous souhaitons</w:t>
      </w:r>
      <w:r w:rsidRPr="0090460E">
        <w:rPr>
          <w:rFonts w:ascii="Arial" w:hAnsi="Arial" w:cs="Arial"/>
        </w:rPr>
        <w:t xml:space="preserve"> produire des connaissances concernant les facteurs personnels et fonctionnels associés à la réussite du programme</w:t>
      </w:r>
      <w:r w:rsidR="003B3901" w:rsidRPr="0090460E">
        <w:rPr>
          <w:rFonts w:ascii="Arial" w:hAnsi="Arial" w:cs="Arial"/>
        </w:rPr>
        <w:t xml:space="preserve"> qui serviront de tremplin pour améliorer les pratiques à l’École de conduite du CIUSSS-CN</w:t>
      </w:r>
      <w:r w:rsidRPr="0090460E">
        <w:rPr>
          <w:rFonts w:ascii="Arial" w:hAnsi="Arial" w:cs="Arial"/>
        </w:rPr>
        <w:t xml:space="preserve">. </w:t>
      </w:r>
      <w:r w:rsidR="003B3901" w:rsidRPr="0090460E">
        <w:rPr>
          <w:rFonts w:ascii="Arial" w:hAnsi="Arial" w:cs="Arial"/>
        </w:rPr>
        <w:t>À plus long terme, i</w:t>
      </w:r>
      <w:r w:rsidRPr="0090460E">
        <w:rPr>
          <w:rFonts w:ascii="Arial" w:hAnsi="Arial" w:cs="Arial"/>
        </w:rPr>
        <w:t>l est également attendu qu</w:t>
      </w:r>
      <w:r w:rsidR="003B3901" w:rsidRPr="0090460E">
        <w:rPr>
          <w:rFonts w:ascii="Arial" w:hAnsi="Arial" w:cs="Arial"/>
        </w:rPr>
        <w:t xml:space="preserve">e </w:t>
      </w:r>
      <w:r w:rsidRPr="0090460E">
        <w:rPr>
          <w:rFonts w:ascii="Arial" w:hAnsi="Arial" w:cs="Arial"/>
        </w:rPr>
        <w:t xml:space="preserve">les résultats du projet et leur utilisation serviront de base </w:t>
      </w:r>
      <w:r w:rsidR="003B3901" w:rsidRPr="0090460E">
        <w:rPr>
          <w:rFonts w:ascii="Arial" w:hAnsi="Arial" w:cs="Arial"/>
        </w:rPr>
        <w:t>pour</w:t>
      </w:r>
      <w:r w:rsidRPr="0090460E">
        <w:rPr>
          <w:rFonts w:ascii="Arial" w:hAnsi="Arial" w:cs="Arial"/>
        </w:rPr>
        <w:t xml:space="preserve"> l’élaboration d’un processus d’accompagnement tout au long du programme de l’École de conduite</w:t>
      </w:r>
      <w:r w:rsidR="003B3901" w:rsidRPr="0090460E">
        <w:rPr>
          <w:rFonts w:ascii="Arial" w:hAnsi="Arial" w:cs="Arial"/>
        </w:rPr>
        <w:t>. Ceci</w:t>
      </w:r>
      <w:r w:rsidRPr="0090460E">
        <w:rPr>
          <w:rFonts w:ascii="Arial" w:hAnsi="Arial" w:cs="Arial"/>
        </w:rPr>
        <w:t xml:space="preserve"> pourra être intégré à la pratique et diffusé à d’autres partenaires, régions et populations ayant des besoins similaires.</w:t>
      </w:r>
    </w:p>
    <w:sectPr w:rsidR="00087DC3" w:rsidRPr="0090460E" w:rsidSect="005254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54767"/>
    <w:multiLevelType w:val="hybridMultilevel"/>
    <w:tmpl w:val="200242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DD"/>
    <w:rsid w:val="00087DC3"/>
    <w:rsid w:val="00181CF4"/>
    <w:rsid w:val="001E68C0"/>
    <w:rsid w:val="002532E6"/>
    <w:rsid w:val="00346F17"/>
    <w:rsid w:val="003878AD"/>
    <w:rsid w:val="003B3901"/>
    <w:rsid w:val="003B426A"/>
    <w:rsid w:val="003E2214"/>
    <w:rsid w:val="004E7483"/>
    <w:rsid w:val="0052548A"/>
    <w:rsid w:val="00527182"/>
    <w:rsid w:val="00590E97"/>
    <w:rsid w:val="005A67DB"/>
    <w:rsid w:val="005C28AA"/>
    <w:rsid w:val="00633232"/>
    <w:rsid w:val="00761DDD"/>
    <w:rsid w:val="007D5053"/>
    <w:rsid w:val="00863AE8"/>
    <w:rsid w:val="00882287"/>
    <w:rsid w:val="008F1704"/>
    <w:rsid w:val="0090460E"/>
    <w:rsid w:val="00AE6E88"/>
    <w:rsid w:val="00B03DAB"/>
    <w:rsid w:val="00B37DC1"/>
    <w:rsid w:val="00B42D12"/>
    <w:rsid w:val="00B717AF"/>
    <w:rsid w:val="00C5019B"/>
    <w:rsid w:val="00C961C0"/>
    <w:rsid w:val="00DA0210"/>
    <w:rsid w:val="00E24711"/>
    <w:rsid w:val="00E76CEE"/>
    <w:rsid w:val="00EA1A27"/>
    <w:rsid w:val="00FA076C"/>
    <w:rsid w:val="00FA67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6F5C"/>
  <w15:chartTrackingRefBased/>
  <w15:docId w15:val="{05DA8D26-533C-C544-B8E4-3314C5B1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pPr>
        <w:spacing w:after="160" w:line="480" w:lineRule="auto"/>
        <w:ind w:right="-40"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460E"/>
    <w:pPr>
      <w:keepNext/>
      <w:keepLines/>
      <w:spacing w:before="240" w:after="0" w:line="259" w:lineRule="auto"/>
      <w:ind w:right="0" w:firstLine="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019B"/>
    <w:pPr>
      <w:ind w:left="720"/>
      <w:contextualSpacing/>
    </w:pPr>
  </w:style>
  <w:style w:type="paragraph" w:styleId="Textedebulles">
    <w:name w:val="Balloon Text"/>
    <w:basedOn w:val="Normal"/>
    <w:link w:val="TextedebullesCar"/>
    <w:uiPriority w:val="99"/>
    <w:semiHidden/>
    <w:unhideWhenUsed/>
    <w:rsid w:val="00087DC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87DC3"/>
    <w:rPr>
      <w:rFonts w:ascii="Times New Roman" w:hAnsi="Times New Roman" w:cs="Times New Roman"/>
      <w:sz w:val="18"/>
      <w:szCs w:val="18"/>
    </w:rPr>
  </w:style>
  <w:style w:type="paragraph" w:styleId="Titre">
    <w:name w:val="Title"/>
    <w:basedOn w:val="Normal"/>
    <w:next w:val="Normal"/>
    <w:link w:val="TitreCar"/>
    <w:uiPriority w:val="10"/>
    <w:qFormat/>
    <w:rsid w:val="0090460E"/>
    <w:pPr>
      <w:spacing w:after="0" w:line="240" w:lineRule="auto"/>
      <w:ind w:right="0" w:firstLin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0460E"/>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046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126909">
      <w:bodyDiv w:val="1"/>
      <w:marLeft w:val="0"/>
      <w:marRight w:val="0"/>
      <w:marTop w:val="0"/>
      <w:marBottom w:val="0"/>
      <w:divBdr>
        <w:top w:val="none" w:sz="0" w:space="0" w:color="auto"/>
        <w:left w:val="none" w:sz="0" w:space="0" w:color="auto"/>
        <w:bottom w:val="none" w:sz="0" w:space="0" w:color="auto"/>
        <w:right w:val="none" w:sz="0" w:space="0" w:color="auto"/>
      </w:divBdr>
    </w:div>
    <w:div w:id="15032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2682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fahmi</dc:creator>
  <cp:keywords/>
  <dc:description/>
  <cp:lastModifiedBy>Mélanie Beauregard</cp:lastModifiedBy>
  <cp:revision>2</cp:revision>
  <dcterms:created xsi:type="dcterms:W3CDTF">2020-10-21T19:29:00Z</dcterms:created>
  <dcterms:modified xsi:type="dcterms:W3CDTF">2020-10-21T19:29:00Z</dcterms:modified>
</cp:coreProperties>
</file>